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Утверждено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МО и МП СО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Приказ от _____________№ _________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03E">
        <w:rPr>
          <w:rFonts w:ascii="Times New Roman" w:eastAsia="Calibri" w:hAnsi="Times New Roman" w:cs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Свердловской области</w:t>
      </w:r>
    </w:p>
    <w:p w:rsidR="001C303E" w:rsidRDefault="00DC6C73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1C303E">
        <w:rPr>
          <w:rFonts w:ascii="Times New Roman" w:eastAsia="Calibri" w:hAnsi="Times New Roman" w:cs="Times New Roman"/>
          <w:b/>
          <w:sz w:val="28"/>
          <w:szCs w:val="28"/>
        </w:rPr>
        <w:t xml:space="preserve"> 2020/2021 учебном году</w:t>
      </w: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03E" w:rsidRPr="001C303E" w:rsidRDefault="001C303E" w:rsidP="001C303E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303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1252, с изменениями в приказ от 17.03.2015 № 249, от 17.12.2015 № 1488, от 17.11.2016 № 1435 (далее – Порядок).</w:t>
      </w:r>
    </w:p>
    <w:p w:rsidR="001C303E" w:rsidRPr="001C303E" w:rsidRDefault="001C303E" w:rsidP="001C303E">
      <w:pPr>
        <w:pStyle w:val="a4"/>
        <w:numPr>
          <w:ilvl w:val="0"/>
          <w:numId w:val="1"/>
        </w:numPr>
        <w:spacing w:after="0" w:line="240" w:lineRule="atLeast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C303E">
        <w:rPr>
          <w:rFonts w:ascii="Times New Roman" w:hAnsi="Times New Roman"/>
          <w:sz w:val="28"/>
          <w:szCs w:val="28"/>
          <w:lang w:eastAsia="ru-RU"/>
        </w:rPr>
        <w:t xml:space="preserve">Основными целями и задачами школьного этапа олимпиады являются: </w:t>
      </w:r>
      <w:r w:rsidRPr="001C303E">
        <w:rPr>
          <w:rFonts w:ascii="Times New Roman" w:hAnsi="Times New Roman"/>
          <w:sz w:val="28"/>
          <w:szCs w:val="28"/>
        </w:rPr>
        <w:t>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1C303E" w:rsidRDefault="001C303E" w:rsidP="001C303E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C54147">
        <w:rPr>
          <w:rFonts w:ascii="Times New Roman" w:hAnsi="Times New Roman"/>
          <w:sz w:val="28"/>
          <w:szCs w:val="28"/>
          <w:lang w:eastAsia="ru-RU"/>
        </w:rPr>
        <w:t xml:space="preserve">Школьный этап олимпиады проводится по следующим  общеобразовательным предметам: математика, информатика и ИКТ, химия, биология, физика, обществознание, экономика, право, география, литература, экология, физическая культура, история, астрономия, русский язык, иностранный язык (английский, немецкий, французский, испанский, </w:t>
      </w:r>
      <w:r w:rsidRPr="00975F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китайский, итальянский), технология, искусство (мировая художественная </w:t>
      </w:r>
      <w:r w:rsidRPr="00E55D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культура), основы безопасности жизнедеятельности.</w:t>
      </w:r>
      <w:proofErr w:type="gramEnd"/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941"/>
        <w:gridCol w:w="2404"/>
      </w:tblGrid>
      <w:tr w:rsidR="001C303E" w:rsidTr="001C303E">
        <w:tc>
          <w:tcPr>
            <w:tcW w:w="6941" w:type="dxa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04" w:type="dxa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1C303E" w:rsidTr="001379AD">
        <w:tc>
          <w:tcPr>
            <w:tcW w:w="9345" w:type="dxa"/>
            <w:gridSpan w:val="2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 и молодежной политики Свердловской области</w:t>
            </w: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1C30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-издает Приказ о проведении школьного этапа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404" w:type="dxa"/>
            <w:vMerge w:val="restart"/>
          </w:tcPr>
          <w:p w:rsidR="002B064F" w:rsidRPr="001C303E" w:rsidRDefault="002B064F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 .08.2020</w:t>
            </w: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1C30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организационно-технологическую модель проведения школьного этапа Олимпиады</w:t>
            </w:r>
          </w:p>
        </w:tc>
        <w:tc>
          <w:tcPr>
            <w:tcW w:w="2404" w:type="dxa"/>
            <w:vMerge/>
          </w:tcPr>
          <w:p w:rsidR="002B064F" w:rsidRPr="001C303E" w:rsidRDefault="002B064F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Положение о Региональной базе данных Олимпиады (далее – РБД)</w:t>
            </w:r>
          </w:p>
        </w:tc>
        <w:tc>
          <w:tcPr>
            <w:tcW w:w="2404" w:type="dxa"/>
            <w:vMerge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график заполнения РБД</w:t>
            </w:r>
          </w:p>
        </w:tc>
        <w:tc>
          <w:tcPr>
            <w:tcW w:w="2404" w:type="dxa"/>
            <w:vMerge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C73" w:rsidRPr="001C303E" w:rsidTr="00A0091E">
        <w:tc>
          <w:tcPr>
            <w:tcW w:w="9345" w:type="dxa"/>
            <w:gridSpan w:val="2"/>
          </w:tcPr>
          <w:p w:rsidR="00DC6C73" w:rsidRPr="00DC6C73" w:rsidRDefault="00DC6C73" w:rsidP="00912DE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Организатор школьного этапа Олимпиады </w:t>
            </w:r>
            <w:r w:rsid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</w:t>
            </w:r>
            <w:r w:rsid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местного самоуправления, осуществляющий управление в сфере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образования</w:t>
            </w:r>
            <w:r w:rsidRP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6C56A2">
            <w:pPr>
              <w:numPr>
                <w:ilvl w:val="0"/>
                <w:numId w:val="9"/>
              </w:numPr>
              <w:spacing w:line="240" w:lineRule="atLeast"/>
              <w:ind w:left="29" w:firstLine="53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Организатором школьного этапа олимпиады является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 местного самоуправления, осуществляющий управление в сфере образования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(далее – организатор/ ОМС).</w:t>
            </w:r>
          </w:p>
          <w:p w:rsidR="00A1465B" w:rsidRPr="00A1465B" w:rsidRDefault="00A1465B" w:rsidP="006C56A2">
            <w:pPr>
              <w:numPr>
                <w:ilvl w:val="0"/>
                <w:numId w:val="9"/>
              </w:numPr>
              <w:spacing w:line="240" w:lineRule="atLeast"/>
              <w:ind w:left="29" w:firstLine="53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вправе привлекать к проведению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олимпиады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Федерации, в том числе для осуществления технологического и информационного сопровождения олимпиады.</w:t>
            </w: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школьного этапа олимпиады осуществляется на базе образовательных организаций Свердловской области.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 – места проведения школьного этапа олимпиады утверждаются организатором (далее – ОО – место проведения олимпиады).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Сроки проведения школьного этапа олимпиады по каждому общеобразовательному предмету устанавливает оргкомитет. Срок окончания школьного этапа олимпиады не позднее 1 ноября 2020 года.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ОО - месте проведения олимпиады вправе присутствовать представитель организатора, оргкомитета и жюри школьного этапа олимпиады (далее – жюри), должностные лица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МОиМП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ЗС, ГАОУ ДПО СО «Института развития образования», а также граждане, аккредитованные в качестве общественных наблюдателей в порядке, установленном </w:t>
            </w:r>
            <w:r w:rsidRPr="00A1465B">
              <w:rPr>
                <w:rFonts w:ascii="Times New Roman" w:hAnsi="Times New Roman"/>
                <w:bCs/>
                <w:color w:val="22272F"/>
                <w:sz w:val="24"/>
                <w:szCs w:val="24"/>
                <w:shd w:val="clear" w:color="auto" w:fill="FFFFFF"/>
              </w:rPr>
              <w:t>Приказом Министерства образования и науки РФ от 28 июня 2013 г. N 491.</w:t>
            </w:r>
          </w:p>
          <w:p w:rsidR="00A1465B" w:rsidRPr="00A1465B" w:rsidRDefault="00A1465B" w:rsidP="002B064F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олимпиадыи заданиям, основанным на содержании образовательных программ начального общего, основного общего и среднего общего образованияуглубленного уровня и соответствующей направленности (профиля) для 4-11классов (далее-олимпиадные задания), в соответствии с рекомендациями ЦПМК (г.Москва).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Организатор:</w:t>
            </w:r>
          </w:p>
          <w:p w:rsidR="00A1465B" w:rsidRPr="00A1465B" w:rsidRDefault="00A1465B" w:rsidP="00AE61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формирует территориальный оргкомитет школьного этапа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 его состав;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-формирует жюри школьного этапа по каждому общеобразовательному предмету 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заключительного этапа всероссийской олимпиады школьников по соответствующим общеобразовательным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 и утверждает их составы;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создает муниципальные предметно-методические комиссии для осуществления методического сопровождения школьного этапа олимпиады и разработки заданий школьного этапа олимпиады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каждому общеобразовательному предмету и утверждает их состав;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создает апелляционную комиссию для рассмотрения апелляций о несогласии с выставленными баллами из представителей органов исполнительной власти, осуществляющих управление в сфере образования, членов жюри школьного этапа олимпиады, организаций, осуществляющих образовательную деятельность, научных, общественных и иных организаций и объединений и утверждает ее состав;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утверждает требования к организации и проведению школьного этапа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устанавливает правила подачи апелляций школьного этапа олимпиады;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определяет квоту победителей и призеров школьного этап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олимпиады и утвержденных требованиях к организации и проведению школьного этапа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объективность процедуры проведение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контроль личности участников, запрет использования справочных материалов и сре</w:t>
            </w:r>
            <w:proofErr w:type="gram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дств св</w:t>
            </w:r>
            <w:proofErr w:type="gram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язи, запрет на оказание помощи или содействия участникам в выполнении заданий, одинаковый для всех участников временной регламент выполнения заданий,  общественное наблюдение, обезличенную проверку работ;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проведение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единому графику, по единым заданиям и единым критериям оценивания на территории муниципального образования;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подготовку  и размещение на официальных сайтах ОМС и ОО информации о проведении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форм всех документов, необходимых для проведения школьного этапа;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обеспечивает информирование и организацию взаимодействия всех участников образовательных отношений при проведении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проводит установочные совещания по организации и проведению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представителей муниципальной методической службы, информационно-методического центра (далее – ИМЦ), образовательных организаций, ответственных за проведение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обеспечивает сбор и хранение заявлений родителей (законных представителей) обучающихся, заявивших о своём участии в олимпиаде;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своем официальном сайте в сети «Интернет», в том числе протоколы жюри школьного этапа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назначает приказом ОМС специалистов, ответственных за сбор и обработку результатов олимпиады (протоколы), рейтинг победителей и призеров, подготовку аналитического отчёта о результатах выполнения олимпиадных заданий, устанавливает график предоставления документов;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 обеспечивающих взаимодействие участников образовательных отношений в ходе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-разрабатывает текст инструктажа участников олимпиады по всем общеобразовательным предметам, который содержит информацию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обеспечивает подготовку к утверждению рейтингов победителей и рейтингов призеров школьного этапа олимпиады, проходные баллы участия в муниципальном этапе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-обеспечивает подготовку отчета о результатах работы по организации и проведению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1465B" w:rsidRPr="00A1465B" w:rsidRDefault="00A1465B" w:rsidP="00BD703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награждает победителей и призеров школьного этапа олимпиады поощрительными грамотами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C73" w:rsidRPr="00A1465B" w:rsidTr="00116ECB">
        <w:tc>
          <w:tcPr>
            <w:tcW w:w="9345" w:type="dxa"/>
            <w:gridSpan w:val="2"/>
          </w:tcPr>
          <w:p w:rsidR="00DC6C73" w:rsidRPr="00A1465B" w:rsidRDefault="00DC6C73" w:rsidP="00DC6C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Оргкомитет образовательной организации в месте проведения Олимпиады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определяет организационно-технологическую модель проведения этапа олимпиады;</w:t>
            </w:r>
          </w:p>
          <w:p w:rsidR="00A1465B" w:rsidRPr="00A1465B" w:rsidRDefault="00A1465B" w:rsidP="007529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организацию и проведение школьного этапа олимпиады в соответствии с Порядком, нормативно-правовыми актами, регламентирующими проведение школьного этапа олимпиады, и действующими на момент проведения олимпиады 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санитарно-эпидемиологическими требованиями к условиям и организации обучения в образовательных организациях;  </w:t>
            </w:r>
          </w:p>
          <w:p w:rsidR="00A1465B" w:rsidRPr="00A1465B" w:rsidRDefault="00A1465B" w:rsidP="007529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сбор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 (сведения об участниках), и передает их Организатору школьного этапа олимпиады.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Сбор осуществляется в срок не менее, чем за 10 рабочих дней до начала школьного этапа олимпиады (приложение 3)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1465B" w:rsidRPr="00A1465B" w:rsidRDefault="00A1465B" w:rsidP="009200B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подготовку  и размещение на официальных сайтах ОО информации о проведении школьного этапа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форм всех документов, необходимых для проведения школьного этапа;</w:t>
            </w:r>
          </w:p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обеспечивает информирование участников о продолжительности выполнения олимпиадных заданий, об оформлении выполненных олимпиадных работ, проведении анализа олимпиадных заданий, показе выполненных олимпиадных работ. Порядке подачи и рассмотрении апелляции о несогласии с выставленными баллами, об основаниях для удаления с олимпиады, а также о времени и месте ознакомления с результатами олимпиады;</w:t>
            </w:r>
          </w:p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до начала проведения школьного этапа олимпиады и в день проведения олимпиады (во время проведения инструктажа с участниками) информирует участников олимпиады о дате, месте и времени рассмотрения апелляций в ОО - месте проведения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осуществляет кодирование (обезличивание) и раскодирование олимпиадных работ участников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несет ответственность за жизнь и здоровье участников олимпиады во время проведения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тиражирование материалов заданий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организационно-технические условия для работы жюри школьного этапа;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определяет количество аудиторий, необходимых для проведения школьного этапа олимпиады в ОО - месте проведения олимпиады. Соблюдение порядка в дни проведения олимпиады  в ОО - месте проведения олимпиады обеспечивают дежурные, назначенные руководителем образовательной организации;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проведение апелляции с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видеофиксацией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обеспечиваетсканирование протоколов школьного этапа по каждому общеобразовательному предмету и размещение на сайте ОО;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оформление рейтинговой таблицы результатов участников школьного этапа олимпиады по общеобразовательным предметам по утвержденной форме и 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размещение на сайте ОО;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 случае участия в олимпиаде обучающихся с ОВЗ, детей-инвалидов,  инвалидов оргкомитет в ОО - месте проведения олимпиады  организует проведение олимпиады с учетом состояния здоровья, особенностей психофизического развития детей;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в случае форс-мажорных обстоятельств (отсутствие условий санитарно-эпидемиологических правил и норм в месте проведения олимпиад и др.) по решению организатора, оргкомитет в ОО - месте проведения олимпиады готовит резервные аудитории для принятия участников олимпиады из других образовательных организаций; 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перераспределение участников по ОО - местам проведения олимпиады проводится по решению оргкомитета;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 случае удаления участника с олимпиады за нарушение установленного порядка проведения, оргкомитет информирует родителей (законных представителей) об удалении участника олимпиады и составляет акт (приложение 4);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обращения участников и (или) их родителей (законных представителей) о нарушениях во время проведения школьного этапа олимпиады, рассматриваются организатором с участием членов оргкомитета</w:t>
            </w:r>
          </w:p>
        </w:tc>
        <w:tc>
          <w:tcPr>
            <w:tcW w:w="2404" w:type="dxa"/>
            <w:vMerge w:val="restart"/>
          </w:tcPr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числа членов оргкомитета школьного этапа олимпиады в ОО – месте проведения олимпиады, определяются ответственные члены оргкомитета, которые обеспечивают:</w:t>
            </w:r>
          </w:p>
          <w:p w:rsidR="00A1465B" w:rsidRPr="00A1465B" w:rsidRDefault="00A1465B" w:rsidP="00DC6C73">
            <w:pPr>
              <w:spacing w:line="240" w:lineRule="atLeast"/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координацию организации и проведения олимпиады, проведение инструктажа с членами оргкомитета, жюри и дежурными (приложение 5);</w:t>
            </w:r>
          </w:p>
          <w:p w:rsidR="00A1465B" w:rsidRPr="00A1465B" w:rsidRDefault="00A1465B" w:rsidP="00DC6C73">
            <w:pPr>
              <w:spacing w:line="240" w:lineRule="atLeast"/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заполнение единой региональной базы данных об участниках олимпиады.</w:t>
            </w:r>
          </w:p>
          <w:p w:rsidR="00A1465B" w:rsidRPr="00A1465B" w:rsidRDefault="00A1465B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 ответственных членов оргкомитета утверждается на заседании оргкомитета.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DEE" w:rsidRPr="00A1465B" w:rsidTr="004C2087">
        <w:tc>
          <w:tcPr>
            <w:tcW w:w="9345" w:type="dxa"/>
            <w:gridSpan w:val="2"/>
          </w:tcPr>
          <w:p w:rsidR="00912DEE" w:rsidRPr="00A1465B" w:rsidRDefault="00912DEE" w:rsidP="00912D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Муниципальные предметно-методические комиссии (МПМК)</w:t>
            </w:r>
          </w:p>
        </w:tc>
      </w:tr>
      <w:tr w:rsidR="00912DEE" w:rsidRPr="00A1465B" w:rsidTr="001C303E">
        <w:tc>
          <w:tcPr>
            <w:tcW w:w="6941" w:type="dxa"/>
          </w:tcPr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создаются организатором школьного этапа олимпиады (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местного самоуправления, осуществляющий управление в сфере образования) по каждому общеобразовательному предмету;</w:t>
            </w:r>
          </w:p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методическое обеспечение школьного этапа олимпиады;</w:t>
            </w:r>
          </w:p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разрабатывают олимпиадные задания для проведения школьного этапа олимпиады по соответствующему</w:t>
            </w:r>
            <w:r w:rsidR="0046007E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общеобразовательному предмету и требования к организации и проведению школьного этапа олимпиады по соответствующему общеобразовательному предмету (Требования к проведению школьного этапа олимпиады) в соответствии с Методическими рекомендациями по проведению школьного и муниципального этапов олимпиады</w:t>
            </w:r>
            <w:r w:rsidR="009200B2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предоставляют их организатору в срок до 20 сентября 2020 года</w:t>
            </w:r>
            <w:r w:rsidR="0046007E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04" w:type="dxa"/>
          </w:tcPr>
          <w:p w:rsidR="00912DEE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C73" w:rsidRPr="00A1465B" w:rsidTr="000E09A2">
        <w:tc>
          <w:tcPr>
            <w:tcW w:w="9345" w:type="dxa"/>
            <w:gridSpan w:val="2"/>
          </w:tcPr>
          <w:p w:rsidR="00DC6C73" w:rsidRPr="00A1465B" w:rsidRDefault="00DC6C73" w:rsidP="00DC6C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Жюри</w:t>
            </w:r>
          </w:p>
        </w:tc>
      </w:tr>
      <w:tr w:rsidR="001C303E" w:rsidRPr="00A1465B" w:rsidTr="001C303E">
        <w:tc>
          <w:tcPr>
            <w:tcW w:w="6941" w:type="dxa"/>
          </w:tcPr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обеспечивает объективность результатов школьного этапа </w:t>
            </w:r>
            <w:proofErr w:type="spellStart"/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обезличенную проверку работ по </w:t>
            </w:r>
            <w:r w:rsidRPr="00A1465B">
              <w:rPr>
                <w:rFonts w:ascii="Times New Roman" w:hAnsi="Times New Roman"/>
                <w:sz w:val="24"/>
                <w:szCs w:val="24"/>
              </w:rPr>
              <w:t xml:space="preserve">единым критериям и единой шкале оценивания, согласованность подходов к оцениванию, качество проверки, отсутствие ошибок оценивания, </w:t>
            </w:r>
            <w:r w:rsidRPr="00A146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перекрестной проверки; 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 принимает по акту от ответственного члена оргкомитета закодированные (обезличенные) олимпиадные рабо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ты участников для их оценивания;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проверяет олимпиадные работы не позднее календарного дня, следующе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 за днем проведения олимпиады;</w:t>
            </w:r>
          </w:p>
          <w:p w:rsidR="00DC6C73" w:rsidRPr="00A1465B" w:rsidRDefault="000439ED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осуществляет оценивание выполненных олимпиадных работ</w:t>
            </w:r>
            <w:r w:rsidR="00DC6C7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критериями и методиками оценивания выполненных олимпиадных заданий, заполняет форму шиф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рованных результатов участников;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передает по акту ответственному члену оргкомитета работы участников и принимает для заполнения форму дешифрованных р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езультатов участников олимпиады;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подводит итоги школьного этапа олимпиады в 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 – месте проведения олимпиады;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проводит с участниками олимпиады анализ олимпиадных заданий и разбор их решений;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осуществляет очно по запросу участника олимпиады показ выполненных олимпиадных заданий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(в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время показа выполненных олимпиадных работ участниками соответствующего этапа олимпиады по каждому общеобразовательному предмету жюри не вправе изменить баллы, выставленные при проверке олимпиадных заданий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представляет результаты олимпиады ее участникам;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-рассматривает очно апелляции участников олимпиады с использованием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видеофиксации</w:t>
            </w:r>
            <w:proofErr w:type="spellEnd"/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</w:t>
            </w:r>
            <w:r w:rsidRPr="00A146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</w:t>
            </w:r>
            <w:r w:rsidR="00763113" w:rsidRPr="00A146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соответствующего этапа;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представляет организатору олимпиады результаты олимпиады (протокол</w:t>
            </w:r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ы и </w:t>
            </w:r>
            <w:proofErr w:type="spellStart"/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рейтинг победителей и призеров по соответствующему общеобразовательному предмету,</w:t>
            </w:r>
            <w:r w:rsidR="000439ED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подписанный председателем и секретарем жюри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для их утверждения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(г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рафик предоставления результатов олимпиады организатору рассматривается на заседании оргкомитета и утверждается организатором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1C303E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составляет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</w:t>
            </w:r>
            <w:r w:rsidR="000439ED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подписанный председателем жюри</w:t>
            </w:r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(приложение 6);</w:t>
            </w:r>
          </w:p>
          <w:p w:rsidR="000439ED" w:rsidRPr="00A1465B" w:rsidRDefault="000439ED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</w:t>
            </w:r>
          </w:p>
        </w:tc>
        <w:tc>
          <w:tcPr>
            <w:tcW w:w="2404" w:type="dxa"/>
          </w:tcPr>
          <w:p w:rsidR="001C303E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B85DFF">
        <w:tc>
          <w:tcPr>
            <w:tcW w:w="9345" w:type="dxa"/>
            <w:gridSpan w:val="2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Участники Олимпиады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763113">
            <w:pPr>
              <w:numPr>
                <w:ilvl w:val="0"/>
                <w:numId w:val="6"/>
              </w:numPr>
              <w:spacing w:line="240" w:lineRule="atLeast"/>
              <w:ind w:left="0" w:firstLine="5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Участниками школьного этапа олимпиады являются обучающиеся 4-11 классов образовательных организаций,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Свердловской области, а также </w:t>
            </w:r>
            <w:r w:rsidRPr="00A146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лица, осваивающие указанные образовательные программы в форме самообразования или семейного образования. </w:t>
            </w:r>
            <w:r w:rsidRPr="00A1465B">
              <w:rPr>
                <w:rFonts w:ascii="Times New Roman" w:eastAsia="Verdana" w:hAnsi="Times New Roman" w:cs="Times New Roman"/>
                <w:color w:val="000000"/>
                <w:kern w:val="24"/>
                <w:sz w:val="24"/>
                <w:szCs w:val="24"/>
              </w:rPr>
              <w:t xml:space="preserve">Участники олимпиады, осваивающие основные образовательные программы в </w:t>
            </w:r>
            <w:r w:rsidRPr="00A1465B">
              <w:rPr>
                <w:rFonts w:ascii="Times New Roman" w:eastAsia="Verdana" w:hAnsi="Times New Roman" w:cs="Times New Roman"/>
                <w:bCs/>
                <w:color w:val="000000"/>
                <w:kern w:val="24"/>
                <w:sz w:val="24"/>
                <w:szCs w:val="24"/>
              </w:rPr>
              <w:t>форме самообразования или семейного образования</w:t>
            </w:r>
            <w:r w:rsidRPr="00A1465B">
              <w:rPr>
                <w:rFonts w:ascii="Times New Roman" w:eastAsia="Verdana" w:hAnsi="Times New Roman" w:cs="Times New Roman"/>
                <w:color w:val="000000"/>
                <w:kern w:val="24"/>
                <w:sz w:val="24"/>
                <w:szCs w:val="24"/>
              </w:rPr>
              <w:t xml:space="preserve">, принимают участие в школьном этапе олимпиады </w:t>
            </w:r>
            <w:r w:rsidRPr="00A1465B">
              <w:rPr>
                <w:rFonts w:ascii="Times New Roman" w:eastAsia="Verdana" w:hAnsi="Times New Roman" w:cs="Times New Roman"/>
                <w:bCs/>
                <w:color w:val="000000"/>
                <w:kern w:val="24"/>
                <w:sz w:val="24"/>
                <w:szCs w:val="24"/>
              </w:rPr>
              <w:t>в организации, осуществляющей образовательную деятельность, в которую они зачислены для прохождения промежуточной и (или) итоговой аттестации.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Участники школьного этапа олимпиады заявляют о своем участии в оргкомитет (приложение 1, 2)</w:t>
            </w:r>
          </w:p>
        </w:tc>
        <w:tc>
          <w:tcPr>
            <w:tcW w:w="2404" w:type="dxa"/>
            <w:vMerge w:val="restart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0"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Обучающиеся негосударственных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(далее – НОО),  могут принимать участие в школьном этапе олимпиады в рамках муниципального образования, на территории которого располагаются. </w:t>
            </w:r>
          </w:p>
          <w:p w:rsidR="00A1465B" w:rsidRPr="00A1465B" w:rsidRDefault="00A1465B" w:rsidP="00763113">
            <w:pPr>
              <w:pStyle w:val="a4"/>
              <w:spacing w:after="0" w:line="240" w:lineRule="atLeast"/>
              <w:ind w:left="0"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Решение об участии обучающихся НОО в школьном этапе олимпиады принимается организатором.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      </w:r>
          </w:p>
          <w:p w:rsidR="00A1465B" w:rsidRPr="00A1465B" w:rsidRDefault="00A1465B" w:rsidP="00C668EF">
            <w:pPr>
              <w:pStyle w:val="a4"/>
              <w:spacing w:after="0" w:line="240" w:lineRule="atLeast"/>
              <w:ind w:left="-113" w:firstLine="104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школьного этапа олимпиады выполняют задания самостоятельно, не используя справочные материалы, не предусмотренные разработчиками заданий; не пользуясь посторонней помощью, не используя гаджеты.</w:t>
            </w:r>
          </w:p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нарушения,  участник удаляется из аудитории с составлением акта о нарушении и не допускается к дальнейшему участию в Олимпиаде.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олимпиады с ограниченными возможностями здоровья и дети-инвалиды принимают участие в олимпиаде на общих основаниях.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BA133D">
            <w:pPr>
              <w:pStyle w:val="a5"/>
              <w:ind w:firstLine="709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Style w:val="a6"/>
                <w:rFonts w:ascii="Ubuntu" w:hAnsi="Ubuntu"/>
                <w:color w:val="000000"/>
                <w:sz w:val="23"/>
                <w:szCs w:val="23"/>
              </w:rPr>
              <w:t>Участник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 олимпиады должен явиться в пункт проведения олимпиады за 40-45 минут до начала. Перед началом олимпиады участник проходит регистрацию. Участнику олимпиады необходимо иметь при себе для предъявления на регистрации документ, удостоверяющий личность (свидетельство о рождении, паспорт). 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 в месте проведения состязания. </w:t>
            </w:r>
          </w:p>
          <w:p w:rsidR="00A1465B" w:rsidRPr="00A1465B" w:rsidRDefault="00A1465B" w:rsidP="00BA133D">
            <w:pPr>
              <w:pStyle w:val="a5"/>
              <w:ind w:firstLine="709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Во время проведения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ВсОШ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участники олимпиады должны соблюдать Порядок проведения её этапов, требования, 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lastRenderedPageBreak/>
              <w:t>утвержденные организаторами этапов олимпиады.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Все участники олимпиады рассаживаются в аудитории по одному за партой, указанной организатором в аудитории. Для выполнения олимпиадных заданий необходимы две одинаковые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гелевые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/шариковые ручки синего цвета.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олимпиады может взять с собой в аудиторию, шоколад, воду в прозрачной бутылке, лекарственные средства.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Во время проведения олимпиады участник может выйти из аудитории только в сопровождении дежурного на несколько минут по уважительной причине (в места общего пользования или медицинскую комнату).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Находясь в аудитории, участник должен выполнять все требования организатора. Если возникает вопрос, участник должен поднять руку и ждать.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      </w:r>
            <w:r w:rsidRPr="00A1465B">
              <w:rPr>
                <w:rStyle w:val="a7"/>
                <w:rFonts w:ascii="Ubuntu" w:hAnsi="Ubuntu"/>
                <w:color w:val="000000"/>
                <w:sz w:val="23"/>
                <w:szCs w:val="23"/>
              </w:rPr>
              <w:t>Черновики не проверяются и не оцениваются.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определяется в требованиях к организации и проведению этапов олимпиады по каждому общеобразовательному предмету.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не имеет права: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разговаривать, вставать с мест, пересаживаться, обмениваться любыми материалами и предметами;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выносить из кабинета и пункта проведения олимпиады олимпиадные материалы на бумажном или электронном носителях, фотографировать работы;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br/>
              <w:t>- пользоваться справочными материалами, кроме тех, которые указаны в заданиях;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перемещаться по пункту проведения олимпиады без сопровождения дежурного;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br/>
              <w:t>- пользоваться цветными чернилами, корректором;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в бланке ответов, в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lastRenderedPageBreak/>
              <w:t xml:space="preserve">В случае нарушения Порядка проведения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ВсОШ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участники удаляются с олимпиады. Участники олимпиады, которые были удалены, лишаются права дальнейшего участия в олимпиаде по данному предмету в текущем году.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Участники, закончившие выполнение заданий раньше отведенного срока на туре, обязаны перейти в специально отведенное помещение к сопровождающему и оставаться там до времени окончания тура с выполнением в данном помещении всех условий защиты утечки информации, в том числе отсутствия у участника доступа к мобильной и интернет-связи. Участник олимпиады не имеет права продолжить выполнение заданий дольше отведенного времени.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Рассмотрение апелляционного заявления проводится с участием самого участника олимпиады. Во время апелляции должна осуществляется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видеофиксация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процедуры.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По всем вопросам участники олимпиады могут обратиться лично к ответственному в образовательной организации, на сайте школы, органа управления образованием муниципального района или городского округа, по телефонам горячей линии.</w:t>
            </w:r>
          </w:p>
          <w:p w:rsidR="00A1465B" w:rsidRPr="00A1465B" w:rsidRDefault="00A1465B" w:rsidP="00BA133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C17DF7">
        <w:tc>
          <w:tcPr>
            <w:tcW w:w="9345" w:type="dxa"/>
            <w:gridSpan w:val="2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Апелляции о несогласии с выставленными баллами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Апелляции о несогласии с выставленными баллами (далее-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      </w:r>
          </w:p>
          <w:p w:rsidR="00A1465B" w:rsidRPr="00A1465B" w:rsidRDefault="00A1465B" w:rsidP="00DC6C7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 школьного этапа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      </w:r>
          </w:p>
          <w:p w:rsidR="00A1465B" w:rsidRPr="00A1465B" w:rsidRDefault="00A1465B" w:rsidP="00DC6C7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рассмотрения апелляции – не позднее следующего дня с момента подачи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Рассмотрение апелляции проводится с участием самого участника Олимпиады. 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Родители (законные представители) участников имеют право присутствовать при рассмотрении апелляции без права голоса. При рассмотрении апелляции могут присутствовать общественные наблюдатели, сопровождающие лица, должностные лица Министерства,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Рособрнадзора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органов исполнительной власти, осуществляющих государственное управление в сфере образования, но они не в праве принимать участие в рассмотрении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неявки участника на процедуру очного рассмотрения апелляции заявление считается недействительным, и рассмотрение апелляции по существу не проводится.</w:t>
            </w:r>
          </w:p>
        </w:tc>
        <w:tc>
          <w:tcPr>
            <w:tcW w:w="2404" w:type="dxa"/>
            <w:vMerge w:val="restart"/>
          </w:tcPr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bookmarkEnd w:id="0"/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Апелляционная комиссия: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принимает и рассматривает апелляции участников олимпиады о несогласии с выставленными баллами;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принимает по результатам рассмотрения апелляций решение об отклонении или об удовлетворении апелляции;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информирует участников олимпиады о принятом решении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(в случае удовлетворения апелляции количество ранее выставленных баллов может измениться как в сторону увеличения, так и в сторону уменьшения</w:t>
            </w:r>
            <w:proofErr w:type="gramEnd"/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Общее руководство работой комиссии осуществляется ее председателем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Решение апелляционной комиссии оформляется протоколом.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по соответствующему общеобразовательному предмету.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1C303E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Черновики при проведении олимпиады не рассматриваются.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заседании апелляционной комиссии рассматривается оценивание только тех заданий, которые указаны в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Правила подачи апелляции школьного этапа олимпиады устанавливаются организатором школьного этапа олимпиады.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 – аудиозаписи устных ответов участников олимпиады), олимпиадные задания и критерии их оценивания, протоколы оценки</w:t>
            </w:r>
          </w:p>
        </w:tc>
        <w:tc>
          <w:tcPr>
            <w:tcW w:w="2404" w:type="dxa"/>
            <w:vMerge/>
          </w:tcPr>
          <w:p w:rsidR="00A1465B" w:rsidRPr="001C303E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4F2C" w:rsidRDefault="00474F2C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всероссийской олимпиады школьников</w:t>
      </w: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14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Прошу допустить меня к участию в школьном этапе всероссийской олимпиады школьников по __________________________________________</w:t>
      </w:r>
    </w:p>
    <w:p w:rsidR="00DA2264" w:rsidRPr="00C54147" w:rsidRDefault="00DA2264" w:rsidP="00DA2264">
      <w:pPr>
        <w:spacing w:after="0" w:line="240" w:lineRule="atLeast"/>
        <w:ind w:left="3538" w:firstLine="709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(предмет (ы))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Фамилия, имя, отчество 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C54147">
        <w:rPr>
          <w:rFonts w:ascii="Times New Roman" w:hAnsi="Times New Roman"/>
          <w:sz w:val="28"/>
          <w:szCs w:val="28"/>
        </w:rPr>
        <w:t xml:space="preserve"> ОО__________________________________________________ 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C54147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54147">
        <w:rPr>
          <w:rFonts w:ascii="Times New Roman" w:hAnsi="Times New Roman"/>
          <w:sz w:val="28"/>
          <w:szCs w:val="28"/>
          <w:lang w:eastAsia="ru-RU"/>
        </w:rPr>
        <w:t xml:space="preserve"> России от 18.11.2013 № 1252 «Об утверждении Порядка проведения всероссийской олимпиады школьников», </w:t>
      </w:r>
      <w:r w:rsidRPr="00C54147">
        <w:rPr>
          <w:rFonts w:ascii="Times New Roman" w:hAnsi="Times New Roman"/>
          <w:sz w:val="28"/>
          <w:szCs w:val="28"/>
        </w:rPr>
        <w:t xml:space="preserve"> с изменениями в приказ от 17 марта 2015 года № 249, от 17 декабря 2015 года № 1488, от 17 ноября 2016г. № 1435, </w:t>
      </w:r>
      <w:r w:rsidRPr="00C54147">
        <w:rPr>
          <w:rFonts w:ascii="Times New Roman" w:hAnsi="Times New Roman"/>
          <w:sz w:val="28"/>
          <w:szCs w:val="28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</w:t>
      </w:r>
      <w:r w:rsidRPr="00C54147">
        <w:rPr>
          <w:rFonts w:ascii="Times New Roman" w:hAnsi="Times New Roman"/>
          <w:sz w:val="28"/>
          <w:szCs w:val="28"/>
        </w:rPr>
        <w:t>ознакомлен (а).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C54147">
        <w:rPr>
          <w:rFonts w:ascii="Times New Roman" w:hAnsi="Times New Roman"/>
          <w:sz w:val="28"/>
          <w:szCs w:val="28"/>
          <w:lang w:eastAsia="ru-RU"/>
        </w:rPr>
        <w:tab/>
        <w:t xml:space="preserve">Подпись ________________________ 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 и подпись члена оргкомитета, принявшего заявление ____________</w:t>
      </w: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i/>
          <w:iCs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обучающегося на обработку персональных данных</w:t>
      </w:r>
    </w:p>
    <w:p w:rsidR="00DA2264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(предмет)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 xml:space="preserve">(фамилия, имя, отчество </w:t>
      </w:r>
      <w:proofErr w:type="gramStart"/>
      <w:r w:rsidRPr="00C5414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полностью,) 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(индекс, адрес) 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(паспорт серия, номер) 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 xml:space="preserve">(когда и кем </w:t>
      </w:r>
      <w:proofErr w:type="gramStart"/>
      <w:r w:rsidRPr="00C54147">
        <w:rPr>
          <w:rFonts w:ascii="Times New Roman" w:hAnsi="Times New Roman"/>
          <w:sz w:val="28"/>
          <w:szCs w:val="28"/>
        </w:rPr>
        <w:t>выдан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обучения 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Дата рождения (число, месяц, год): _____________________ 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</w:t>
      </w: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Pr="00C54147">
        <w:rPr>
          <w:rFonts w:ascii="Times New Roman" w:hAnsi="Times New Roman"/>
          <w:sz w:val="28"/>
          <w:szCs w:val="28"/>
        </w:rPr>
        <w:t>на формирование</w:t>
      </w:r>
      <w:r>
        <w:rPr>
          <w:rFonts w:ascii="Times New Roman" w:hAnsi="Times New Roman"/>
          <w:sz w:val="28"/>
          <w:szCs w:val="28"/>
        </w:rPr>
        <w:t xml:space="preserve"> региональной базы данных олимпиады, </w:t>
      </w:r>
      <w:r w:rsidRPr="00C54147">
        <w:rPr>
          <w:rFonts w:ascii="Times New Roman" w:hAnsi="Times New Roman"/>
          <w:sz w:val="28"/>
          <w:szCs w:val="28"/>
        </w:rPr>
        <w:t xml:space="preserve">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</w:t>
      </w:r>
      <w:r w:rsidRPr="00C54147">
        <w:rPr>
          <w:rFonts w:ascii="Times New Roman" w:hAnsi="Times New Roman"/>
          <w:sz w:val="28"/>
          <w:szCs w:val="28"/>
        </w:rPr>
        <w:lastRenderedPageBreak/>
        <w:t>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DA2264" w:rsidRPr="00DA2264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Даю согласие на обработку моих персональных данных (</w:t>
      </w:r>
      <w:r w:rsidRPr="00DA2264">
        <w:rPr>
          <w:rFonts w:ascii="Times New Roman" w:hAnsi="Times New Roman"/>
          <w:i/>
          <w:sz w:val="28"/>
          <w:szCs w:val="28"/>
        </w:rPr>
        <w:t>полное название образовательной организации, ее адрес</w:t>
      </w:r>
      <w:r w:rsidRPr="00DA2264">
        <w:rPr>
          <w:rFonts w:ascii="Times New Roman" w:hAnsi="Times New Roman"/>
          <w:sz w:val="28"/>
          <w:szCs w:val="28"/>
        </w:rPr>
        <w:t>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Разрешаю Оператору производить фото- и</w:t>
      </w:r>
      <w:r w:rsidRPr="00C54147">
        <w:rPr>
          <w:rFonts w:ascii="Times New Roman" w:hAnsi="Times New Roman"/>
          <w:sz w:val="28"/>
          <w:szCs w:val="28"/>
        </w:rPr>
        <w:t xml:space="preserve">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8"/>
          <w:szCs w:val="28"/>
        </w:rPr>
        <w:t>до 31.08.2021</w:t>
      </w:r>
      <w:r w:rsidRPr="00C5414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может быть отозвано в письменной форме.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«_____»______________20___ г.  _______            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подпись расшифровка</w:t>
      </w:r>
    </w:p>
    <w:p w:rsidR="00DA2264" w:rsidRPr="00C54147" w:rsidRDefault="00DA2264" w:rsidP="00DA2264">
      <w:pPr>
        <w:pStyle w:val="p2"/>
        <w:shd w:val="clear" w:color="auto" w:fill="FFFFFF"/>
        <w:spacing w:before="0" w:beforeAutospacing="0" w:after="0" w:afterAutospacing="0"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before="0" w:beforeAutospacing="0" w:after="0" w:afterAutospacing="0"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3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>школьного этапа</w:t>
      </w:r>
      <w:r w:rsidR="00D01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(предмет),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(фамилия, имя, отчество родителя (законного представителя) полностью)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(индекс, адрес)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(паспорт серия, номер)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 xml:space="preserve">(когда и кем </w:t>
      </w:r>
      <w:proofErr w:type="gramStart"/>
      <w:r w:rsidRPr="00C54147">
        <w:rPr>
          <w:rFonts w:ascii="Times New Roman" w:hAnsi="Times New Roman"/>
          <w:sz w:val="28"/>
          <w:szCs w:val="28"/>
        </w:rPr>
        <w:t>выдан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(фамилия, имя, отчество ребенка полностью), проживающего по адресу: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обучения 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Дата рождения ребенка (число, месяц, год): _____________________ 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</w:t>
      </w:r>
      <w:r w:rsidRPr="00C54147">
        <w:rPr>
          <w:rFonts w:ascii="Times New Roman" w:hAnsi="Times New Roman"/>
          <w:sz w:val="28"/>
          <w:szCs w:val="28"/>
        </w:rPr>
        <w:lastRenderedPageBreak/>
        <w:t>«Интернет» рейтинга обучающихся и протоколов жюри по предметам школьного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этапа в соответствии с указанными выше документами.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соответствии с требованиями статьи 9 Федерального закона от 27.07.2006 № 152-ФЗ «О персональных данных», подтверж</w:t>
      </w:r>
      <w:r>
        <w:rPr>
          <w:rFonts w:ascii="Times New Roman" w:hAnsi="Times New Roman"/>
          <w:sz w:val="28"/>
          <w:szCs w:val="28"/>
        </w:rPr>
        <w:t>даю свое согласие на обработку</w:t>
      </w:r>
      <w:r w:rsidRPr="00C54147">
        <w:rPr>
          <w:rFonts w:ascii="Times New Roman" w:hAnsi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/>
          <w:sz w:val="28"/>
          <w:szCs w:val="28"/>
        </w:rPr>
        <w:t xml:space="preserve"> моего ребенка</w:t>
      </w:r>
      <w:r w:rsidRPr="00C54147">
        <w:rPr>
          <w:rFonts w:ascii="Times New Roman" w:hAnsi="Times New Roman"/>
          <w:sz w:val="28"/>
          <w:szCs w:val="28"/>
        </w:rPr>
        <w:t xml:space="preserve">: фамилии, имени, отчества, места учебы, класса, даты рождения, телефона, набранных баллов, рейтинга – с целью исполнения поручения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Pr="00C54147">
        <w:rPr>
          <w:rFonts w:ascii="Times New Roman" w:hAnsi="Times New Roman"/>
          <w:sz w:val="28"/>
          <w:szCs w:val="28"/>
        </w:rPr>
        <w:t>на формирование</w:t>
      </w:r>
      <w:r>
        <w:rPr>
          <w:rFonts w:ascii="Times New Roman" w:hAnsi="Times New Roman"/>
          <w:sz w:val="28"/>
          <w:szCs w:val="28"/>
        </w:rPr>
        <w:t xml:space="preserve"> региональной базы данных олимпиады, </w:t>
      </w:r>
      <w:r w:rsidRPr="00C54147">
        <w:rPr>
          <w:rFonts w:ascii="Times New Roman" w:hAnsi="Times New Roman"/>
          <w:sz w:val="28"/>
          <w:szCs w:val="28"/>
        </w:rPr>
        <w:t xml:space="preserve">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8"/>
          <w:szCs w:val="28"/>
        </w:rPr>
        <w:t>до 31.08.2021</w:t>
      </w:r>
      <w:r w:rsidRPr="00C5414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может быть отозвано в письменной форме.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«_____»______________20___ г.  ___________          ____________________</w:t>
      </w:r>
    </w:p>
    <w:p w:rsidR="00DA2264" w:rsidRPr="00C54147" w:rsidRDefault="00DA2264" w:rsidP="00DA2264">
      <w:pPr>
        <w:spacing w:after="0" w:line="240" w:lineRule="atLeast"/>
        <w:rPr>
          <w:color w:val="000000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подпись                            расшифровка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3AF">
        <w:rPr>
          <w:rFonts w:ascii="Times New Roman" w:hAnsi="Times New Roman"/>
          <w:b/>
          <w:bCs/>
          <w:color w:val="000000"/>
          <w:sz w:val="28"/>
          <w:szCs w:val="28"/>
        </w:rPr>
        <w:t>Акт об удалении</w:t>
      </w:r>
      <w:r w:rsidRPr="004B73AF">
        <w:rPr>
          <w:rFonts w:ascii="Times New Roman" w:hAnsi="Times New Roman"/>
          <w:b/>
          <w:bCs/>
          <w:sz w:val="28"/>
          <w:szCs w:val="28"/>
        </w:rPr>
        <w:t xml:space="preserve"> за нарушение установленного порядка проведения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3AF">
        <w:rPr>
          <w:rFonts w:ascii="Times New Roman" w:hAnsi="Times New Roman"/>
          <w:b/>
          <w:bCs/>
          <w:sz w:val="28"/>
          <w:szCs w:val="28"/>
        </w:rPr>
        <w:t>школьного этапа всероссийской олимпиады школьников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ОО__________________ аудитория №__________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Предмет 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Дата и время удаления с олимпиады: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____________________20</w:t>
      </w:r>
      <w:r w:rsidRPr="004B73AF">
        <w:rPr>
          <w:rFonts w:ascii="Times New Roman" w:hAnsi="Times New Roman"/>
          <w:sz w:val="28"/>
          <w:szCs w:val="28"/>
        </w:rPr>
        <w:t>__ г. ____ часов _____ минут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Мы, нижеподписавшиеся, 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Оргкомитет школьного этапа                     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(фамилия, имя, отчество)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Составили настоящий акт в том, что 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(фамилия, имя, отчество </w:t>
      </w:r>
      <w:proofErr w:type="gramStart"/>
      <w:r w:rsidRPr="004B73AF">
        <w:rPr>
          <w:rFonts w:ascii="Times New Roman" w:hAnsi="Times New Roman"/>
          <w:sz w:val="28"/>
          <w:szCs w:val="28"/>
        </w:rPr>
        <w:t>удаляемого</w:t>
      </w:r>
      <w:proofErr w:type="gramEnd"/>
      <w:r w:rsidRPr="004B73AF">
        <w:rPr>
          <w:rFonts w:ascii="Times New Roman" w:hAnsi="Times New Roman"/>
          <w:sz w:val="28"/>
          <w:szCs w:val="28"/>
        </w:rPr>
        <w:t>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(место учебы, класс)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во время проведения олим</w:t>
      </w:r>
      <w:r>
        <w:rPr>
          <w:rFonts w:ascii="Times New Roman" w:hAnsi="Times New Roman"/>
          <w:sz w:val="28"/>
          <w:szCs w:val="28"/>
        </w:rPr>
        <w:t>пиады наруши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r w:rsidRPr="004B73AF">
        <w:rPr>
          <w:rFonts w:ascii="Times New Roman" w:hAnsi="Times New Roman"/>
          <w:sz w:val="28"/>
          <w:szCs w:val="28"/>
        </w:rPr>
        <w:t>(</w:t>
      </w:r>
      <w:proofErr w:type="gramEnd"/>
      <w:r w:rsidRPr="004B73AF">
        <w:rPr>
          <w:rFonts w:ascii="Times New Roman" w:hAnsi="Times New Roman"/>
          <w:sz w:val="28"/>
          <w:szCs w:val="28"/>
        </w:rPr>
        <w:t>ла)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(указать нарушение проведения олимпиады)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С актом об удалении с олимпиады ознакомлен(а):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(фамилия, имя, отчество лица, нарушившего порядок проведения)</w:t>
      </w: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   (фамилия, имя, отчество лица, нарушившего порядок проведения)</w:t>
      </w: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Подписи лиц, составивших акт об удалении с олимпиады: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(фамилия, имя, отчество лиц, составивших акт об удалении)</w:t>
      </w:r>
    </w:p>
    <w:p w:rsidR="00DA2264" w:rsidRPr="004B73AF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5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модели проведения</w:t>
      </w:r>
      <w:r>
        <w:rPr>
          <w:rFonts w:ascii="Times New Roman" w:hAnsi="Times New Roman"/>
          <w:sz w:val="28"/>
          <w:szCs w:val="28"/>
        </w:rPr>
        <w:t xml:space="preserve"> 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pacing w:val="2"/>
          <w:sz w:val="28"/>
          <w:szCs w:val="28"/>
          <w:shd w:val="clear" w:color="auto" w:fill="FFFFFF"/>
        </w:rPr>
      </w:pP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spacing w:val="2"/>
          <w:sz w:val="28"/>
          <w:szCs w:val="28"/>
          <w:shd w:val="clear" w:color="auto" w:fill="FFFFFF"/>
        </w:rPr>
      </w:pPr>
      <w:r w:rsidRPr="00C54147">
        <w:rPr>
          <w:b/>
          <w:spacing w:val="2"/>
          <w:sz w:val="28"/>
          <w:szCs w:val="28"/>
          <w:shd w:val="clear" w:color="auto" w:fill="FFFFFF"/>
        </w:rPr>
        <w:t>Инструкция ответственного члена оргкомитета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pacing w:val="2"/>
          <w:sz w:val="28"/>
          <w:szCs w:val="28"/>
          <w:shd w:val="clear" w:color="auto" w:fill="FFFFFF"/>
        </w:rPr>
      </w:pPr>
      <w:r w:rsidRPr="00C54147">
        <w:rPr>
          <w:b/>
          <w:spacing w:val="2"/>
          <w:sz w:val="28"/>
          <w:szCs w:val="28"/>
          <w:shd w:val="clear" w:color="auto" w:fill="FFFFFF"/>
        </w:rPr>
        <w:t>в ОО - месте проведения олимпиады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C54147">
        <w:rPr>
          <w:spacing w:val="2"/>
          <w:sz w:val="28"/>
          <w:szCs w:val="28"/>
          <w:shd w:val="clear" w:color="auto" w:fill="FFFFFF"/>
        </w:rPr>
        <w:t xml:space="preserve">Ответственный член оргкомитета назначается на заседании оргкомитета школьного этапа </w:t>
      </w:r>
      <w:proofErr w:type="spellStart"/>
      <w:r w:rsidRPr="00C54147">
        <w:rPr>
          <w:spacing w:val="2"/>
          <w:sz w:val="28"/>
          <w:szCs w:val="28"/>
          <w:shd w:val="clear" w:color="auto" w:fill="FFFFFF"/>
        </w:rPr>
        <w:t>ВсОШ</w:t>
      </w:r>
      <w:proofErr w:type="spellEnd"/>
      <w:r w:rsidRPr="00C54147">
        <w:rPr>
          <w:spacing w:val="2"/>
          <w:sz w:val="28"/>
          <w:szCs w:val="28"/>
          <w:shd w:val="clear" w:color="auto" w:fill="FFFFFF"/>
        </w:rPr>
        <w:t xml:space="preserve"> (далее – олимпиада).  Ответственный член оргкомитета координирует организацию и проведение школьного этапа всероссийской олимпиады школьников 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pacing w:val="2"/>
          <w:sz w:val="28"/>
          <w:szCs w:val="28"/>
          <w:shd w:val="clear" w:color="auto" w:fill="FFFFFF"/>
        </w:rPr>
      </w:pP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shd w:val="clear" w:color="auto" w:fill="FFFFFF"/>
        </w:rPr>
      </w:pPr>
      <w:r w:rsidRPr="00C54147">
        <w:rPr>
          <w:sz w:val="28"/>
          <w:szCs w:val="28"/>
          <w:u w:val="single"/>
          <w:shd w:val="clear" w:color="auto" w:fill="FFFFFF"/>
        </w:rPr>
        <w:t>Ответственный член оргкомитета: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организует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получает комплекты олимпиад</w:t>
      </w:r>
      <w:r>
        <w:rPr>
          <w:rFonts w:ascii="Times New Roman" w:hAnsi="Times New Roman"/>
          <w:sz w:val="28"/>
          <w:szCs w:val="28"/>
        </w:rPr>
        <w:t xml:space="preserve">ных заданий </w:t>
      </w:r>
      <w:r w:rsidRPr="00651DD7">
        <w:rPr>
          <w:rFonts w:ascii="Times New Roman" w:hAnsi="Times New Roman"/>
          <w:sz w:val="28"/>
          <w:szCs w:val="28"/>
        </w:rPr>
        <w:t>в электронном виде не позднее, чем за деньдо начала школьного этапа олимпиады</w:t>
      </w:r>
      <w:r w:rsidRPr="00C54147">
        <w:rPr>
          <w:rFonts w:ascii="Times New Roman" w:hAnsi="Times New Roman"/>
          <w:sz w:val="28"/>
          <w:szCs w:val="28"/>
        </w:rPr>
        <w:t>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</w:rPr>
        <w:t xml:space="preserve">обеспечивает хранение олимпиадных заданий, доставку заданий в места проведения олимпиады,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 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координирует действия членов оргкомитета, дежурных в ОУ – месте проведения олимпиады;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распределяет обязанности членов оргкомитета в ОУ – месте проведения олимпиады;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распределяет дежурных в аудитории и вне аудитории;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проводит инструктаж с членами оргкомитета и дежурными;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координирует работу жюри (составляет график проведения проверок олимпиадных работ, разбора     заданий и их решений, показа работ участников олимпиады);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09" w:hanging="35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4147">
        <w:rPr>
          <w:rFonts w:ascii="Times New Roman" w:hAnsi="Times New Roman"/>
          <w:sz w:val="28"/>
          <w:szCs w:val="28"/>
          <w:shd w:val="clear" w:color="auto" w:fill="FFFFFF"/>
        </w:rPr>
        <w:t>осуществляет проверку помещений, в которых будут находиться участники олимпиады (</w:t>
      </w:r>
      <w:r w:rsidRPr="00C54147">
        <w:rPr>
          <w:rFonts w:ascii="Times New Roman" w:hAnsi="Times New Roman"/>
          <w:sz w:val="28"/>
          <w:szCs w:val="28"/>
        </w:rPr>
        <w:t xml:space="preserve"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соответствующим учебным предметам; для каждого участника должно </w:t>
      </w:r>
      <w:r w:rsidRPr="00C54147">
        <w:rPr>
          <w:rFonts w:ascii="Times New Roman" w:hAnsi="Times New Roman"/>
          <w:sz w:val="28"/>
          <w:szCs w:val="28"/>
        </w:rPr>
        <w:lastRenderedPageBreak/>
        <w:t>быть выделено отдельное рабочее место; предусмотрены места для личных вещей участников)</w:t>
      </w:r>
      <w:r w:rsidRPr="00C5414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соблюдает требования к организации и проведению олимпиады по общеобразовательному предмету;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принимает от дежурного в аудитории по счету олимпиадные работы, черновики, задания, справочные материалы;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разрабатывает способ кодирования олимпиадных работ с учетом мнения других членов оргкомитета;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передает обезличенные работы (по акту) жюри школьного этапа олимпиады для оценивания и шифрованный протокол для заполнения;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принимает (по акту) от жюри проверенные олимпиадные работы участников;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передает (по акту) жюри для заполнения дешифрованный протокол;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ведет учет количества участников, победителей и призеров 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  <w:r w:rsidRPr="00C54147">
        <w:rPr>
          <w:rFonts w:ascii="Times New Roman" w:hAnsi="Times New Roman"/>
          <w:sz w:val="28"/>
          <w:szCs w:val="28"/>
        </w:rPr>
        <w:t xml:space="preserve"> по общеобразовательным предметам.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к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54147">
        <w:rPr>
          <w:rFonts w:ascii="Times New Roman" w:eastAsia="Times New Roman" w:hAnsi="Times New Roman"/>
          <w:b/>
          <w:sz w:val="28"/>
          <w:szCs w:val="28"/>
        </w:rPr>
        <w:t xml:space="preserve">АНАЛИТИЧЕСКИЙ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ОТЧЕТ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жюри об итогах выполнения участниками</w:t>
      </w:r>
      <w:r w:rsidR="00D0135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олимпиадных заданий школьного этапа</w:t>
      </w:r>
      <w:r w:rsidR="00D0135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всероссийской олимпиады школьников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по ____________________ в 2020/2021 учебном году</w:t>
      </w:r>
      <w:proofErr w:type="gramEnd"/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в ____________</w:t>
      </w:r>
      <w:r w:rsidRPr="00C54147">
        <w:rPr>
          <w:rFonts w:ascii="Times New Roman" w:hAnsi="Times New Roman"/>
          <w:b/>
          <w:bCs/>
          <w:sz w:val="28"/>
          <w:szCs w:val="28"/>
        </w:rPr>
        <w:t>______________________________________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___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C54147">
        <w:rPr>
          <w:rFonts w:ascii="Times New Roman" w:eastAsia="Times New Roman" w:hAnsi="Times New Roman"/>
          <w:bCs/>
          <w:i/>
          <w:sz w:val="28"/>
          <w:szCs w:val="28"/>
        </w:rPr>
        <w:t>(полное наименование общеобразовательной организации по уставу)</w:t>
      </w: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Общее количество участников олимпиады ________.</w:t>
      </w:r>
    </w:p>
    <w:p w:rsidR="00DA2264" w:rsidRPr="00C54147" w:rsidRDefault="00DA2264" w:rsidP="00DA226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C54147">
        <w:rPr>
          <w:rFonts w:ascii="Times New Roman" w:eastAsia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DA2264" w:rsidRPr="00C54147" w:rsidTr="00D912D0">
        <w:trPr>
          <w:trHeight w:val="330"/>
        </w:trPr>
        <w:tc>
          <w:tcPr>
            <w:tcW w:w="1951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DA2264" w:rsidRPr="00C54147" w:rsidTr="00D912D0">
        <w:trPr>
          <w:trHeight w:val="421"/>
        </w:trPr>
        <w:tc>
          <w:tcPr>
            <w:tcW w:w="1951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A2264" w:rsidRPr="00C54147" w:rsidRDefault="00DA2264" w:rsidP="00DA226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DA2264" w:rsidRPr="00C54147" w:rsidRDefault="00DA2264" w:rsidP="00DA2264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 w:rsidRPr="00C54147"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1275"/>
        <w:gridCol w:w="1134"/>
        <w:gridCol w:w="1134"/>
        <w:gridCol w:w="1134"/>
        <w:gridCol w:w="1420"/>
        <w:gridCol w:w="1418"/>
        <w:gridCol w:w="1122"/>
      </w:tblGrid>
      <w:tr w:rsidR="00DA2264" w:rsidRPr="00C54147" w:rsidTr="00D912D0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C54147">
              <w:rPr>
                <w:rFonts w:ascii="Times New Roman" w:hAnsi="Times New Roman"/>
                <w:sz w:val="28"/>
                <w:szCs w:val="28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C54147">
              <w:rPr>
                <w:rFonts w:ascii="Times New Roman" w:hAnsi="Times New Roman"/>
                <w:sz w:val="28"/>
                <w:szCs w:val="28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DA2264" w:rsidRPr="00C54147" w:rsidTr="00D912D0">
        <w:trPr>
          <w:trHeight w:val="34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147">
              <w:rPr>
                <w:rFonts w:ascii="Times New Roman" w:hAnsi="Times New Roman"/>
                <w:sz w:val="28"/>
                <w:szCs w:val="28"/>
              </w:rPr>
              <w:t>набрали</w:t>
            </w:r>
            <w:proofErr w:type="gramStart"/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147">
              <w:rPr>
                <w:rFonts w:ascii="Times New Roman" w:hAnsi="Times New Roman"/>
                <w:sz w:val="28"/>
                <w:szCs w:val="28"/>
              </w:rPr>
              <w:t>справ.более</w:t>
            </w:r>
            <w:proofErr w:type="spell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147">
              <w:rPr>
                <w:rFonts w:ascii="Times New Roman" w:hAnsi="Times New Roman"/>
                <w:sz w:val="28"/>
                <w:szCs w:val="28"/>
              </w:rPr>
              <w:t>справ.менее</w:t>
            </w:r>
            <w:proofErr w:type="spell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</w:rPr>
              <w:t>не справ.</w:t>
            </w:r>
          </w:p>
        </w:tc>
      </w:tr>
      <w:tr w:rsidR="00DA2264" w:rsidRPr="00C54147" w:rsidTr="00D912D0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trHeight w:val="284"/>
        </w:trPr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264" w:rsidRPr="00C54147" w:rsidRDefault="00DA2264" w:rsidP="00D912D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C54147" w:rsidRDefault="00DA2264" w:rsidP="00D912D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2264" w:rsidRPr="00C54147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DA2264" w:rsidRPr="00C54147" w:rsidRDefault="00DA2264" w:rsidP="00DA2264">
      <w:pPr>
        <w:spacing w:after="0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C54147">
        <w:rPr>
          <w:rFonts w:ascii="Times New Roman" w:eastAsia="Times New Roman" w:hAnsi="Times New Roman"/>
          <w:sz w:val="28"/>
          <w:szCs w:val="28"/>
        </w:rPr>
        <w:t>По итогам работы апелляционной комиссии были изменены результаты ______  участников.</w:t>
      </w: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DA2264" w:rsidRPr="00C54147" w:rsidRDefault="00DA2264" w:rsidP="00DA2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 w:rsidRPr="00C54147">
        <w:rPr>
          <w:rFonts w:ascii="Times New Roman" w:hAnsi="Times New Roman"/>
          <w:sz w:val="28"/>
          <w:szCs w:val="28"/>
        </w:rPr>
        <w:t>-»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, трудности в использовании – ошибки, недочеты и др., соответствие методическим  рекомендациям Центральных предметно – методических комиссий всероссийской олимпиады школьников: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4147"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proofErr w:type="gramStart"/>
      <w:r w:rsidRPr="00C541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5414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54147">
        <w:rPr>
          <w:rFonts w:ascii="Times New Roman" w:hAnsi="Times New Roman" w:cs="Times New Roman"/>
          <w:sz w:val="28"/>
          <w:szCs w:val="28"/>
        </w:rPr>
        <w:t xml:space="preserve">, трудности в использовании – ошибки, недочеты и др., </w:t>
      </w:r>
    </w:p>
    <w:p w:rsidR="00DA2264" w:rsidRPr="00C54147" w:rsidRDefault="00DA2264" w:rsidP="00DA226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Председатель жюри: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Жюри: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(подпись)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(подпись)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Pr="001C303E" w:rsidRDefault="00DA2264" w:rsidP="00DC6C73">
      <w:pPr>
        <w:rPr>
          <w:sz w:val="24"/>
          <w:szCs w:val="24"/>
        </w:rPr>
      </w:pPr>
    </w:p>
    <w:sectPr w:rsidR="00DA2264" w:rsidRPr="001C303E" w:rsidSect="00C2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2D6"/>
    <w:rsid w:val="000439ED"/>
    <w:rsid w:val="001C303E"/>
    <w:rsid w:val="002B064F"/>
    <w:rsid w:val="003B67FC"/>
    <w:rsid w:val="0046007E"/>
    <w:rsid w:val="00474F2C"/>
    <w:rsid w:val="004D6587"/>
    <w:rsid w:val="00506478"/>
    <w:rsid w:val="00547E92"/>
    <w:rsid w:val="006C56A2"/>
    <w:rsid w:val="007529AB"/>
    <w:rsid w:val="00763113"/>
    <w:rsid w:val="007F1CE6"/>
    <w:rsid w:val="00912DEE"/>
    <w:rsid w:val="009200B2"/>
    <w:rsid w:val="00A1465B"/>
    <w:rsid w:val="00AE619D"/>
    <w:rsid w:val="00BA133D"/>
    <w:rsid w:val="00BD59A0"/>
    <w:rsid w:val="00BD7038"/>
    <w:rsid w:val="00C239C5"/>
    <w:rsid w:val="00C668EF"/>
    <w:rsid w:val="00D0135A"/>
    <w:rsid w:val="00DA2264"/>
    <w:rsid w:val="00DC6C73"/>
    <w:rsid w:val="00E912D6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6510</Words>
  <Characters>37107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Olya1</cp:lastModifiedBy>
  <cp:revision>7</cp:revision>
  <dcterms:created xsi:type="dcterms:W3CDTF">2020-08-05T06:31:00Z</dcterms:created>
  <dcterms:modified xsi:type="dcterms:W3CDTF">2020-09-08T11:14:00Z</dcterms:modified>
</cp:coreProperties>
</file>