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90550" cy="638175"/>
            <wp:effectExtent l="19050" t="0" r="0" b="0"/>
            <wp:docPr id="1" name="Рисунок 1" descr="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rd-2005-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center"/>
        <w:rPr>
          <w:caps/>
          <w:sz w:val="12"/>
          <w:szCs w:val="12"/>
        </w:rPr>
      </w:pPr>
    </w:p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center"/>
        <w:rPr>
          <w:rFonts w:ascii="Liberation Serif" w:hAnsi="Liberation Serif"/>
          <w:caps/>
          <w:sz w:val="24"/>
          <w:szCs w:val="24"/>
        </w:rPr>
      </w:pPr>
      <w:r>
        <w:rPr>
          <w:rFonts w:ascii="Liberation Serif" w:hAnsi="Liberation Serif"/>
          <w:caps/>
          <w:sz w:val="24"/>
          <w:szCs w:val="24"/>
        </w:rPr>
        <w:t>Правительство Свердловской области</w:t>
      </w:r>
    </w:p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center"/>
        <w:rPr>
          <w:rFonts w:ascii="Liberation Serif" w:hAnsi="Liberation Serif"/>
          <w:caps/>
          <w:sz w:val="6"/>
          <w:szCs w:val="6"/>
        </w:rPr>
      </w:pPr>
    </w:p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center"/>
        <w:rPr>
          <w:rFonts w:ascii="Liberation Serif" w:hAnsi="Liberation Serif"/>
          <w:caps/>
          <w:sz w:val="28"/>
          <w:szCs w:val="28"/>
        </w:rPr>
      </w:pPr>
      <w:r>
        <w:rPr>
          <w:rFonts w:ascii="Liberation Serif" w:hAnsi="Liberation Serif"/>
          <w:caps/>
          <w:sz w:val="28"/>
          <w:szCs w:val="28"/>
        </w:rPr>
        <w:t>АДМИНИСТРАЦИЯ ВОСТОЧНОГО УПРАВЛЕНЧЕСКОГО ОКРУГА</w:t>
      </w:r>
    </w:p>
    <w:p w:rsidR="0044216D" w:rsidRDefault="0044216D" w:rsidP="0044216D">
      <w:pPr>
        <w:framePr w:w="9940" w:h="4591" w:hRule="exact" w:hSpace="181" w:wrap="around" w:vAnchor="page" w:hAnchor="page" w:x="1447" w:y="398"/>
        <w:tabs>
          <w:tab w:val="left" w:pos="4536"/>
        </w:tabs>
        <w:ind w:firstLine="0"/>
        <w:jc w:val="center"/>
        <w:rPr>
          <w:rFonts w:ascii="Liberation Serif" w:hAnsi="Liberation Serif"/>
          <w:caps/>
          <w:sz w:val="28"/>
          <w:szCs w:val="28"/>
        </w:rPr>
      </w:pPr>
      <w:r>
        <w:rPr>
          <w:rFonts w:ascii="Liberation Serif" w:hAnsi="Liberation Serif"/>
          <w:caps/>
          <w:sz w:val="28"/>
          <w:szCs w:val="28"/>
        </w:rPr>
        <w:t>СВЕРДЛОВСКОЙ ОБЛАСТИ</w:t>
      </w:r>
    </w:p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center"/>
        <w:rPr>
          <w:rFonts w:ascii="Liberation Serif" w:hAnsi="Liberation Serif"/>
          <w:b/>
          <w:caps/>
          <w:sz w:val="36"/>
          <w:szCs w:val="36"/>
        </w:rPr>
      </w:pPr>
      <w:r>
        <w:rPr>
          <w:rFonts w:ascii="Liberation Serif" w:hAnsi="Liberation Serif" w:cs="Liberation Serif"/>
          <w:b/>
          <w:bCs/>
          <w:sz w:val="28"/>
        </w:rPr>
        <w:t xml:space="preserve">Территориальная комиссия Таборинского района </w:t>
      </w:r>
      <w:r>
        <w:rPr>
          <w:rFonts w:ascii="Liberation Serif" w:hAnsi="Liberation Serif" w:cs="Liberation Serif"/>
          <w:b/>
          <w:bCs/>
          <w:sz w:val="28"/>
        </w:rPr>
        <w:br/>
        <w:t>по делам несовершеннолетних и защите их прав</w:t>
      </w:r>
    </w:p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left"/>
        <w:rPr>
          <w:rFonts w:ascii="Liberation Serif" w:hAnsi="Liberation Serif"/>
          <w:b/>
          <w:sz w:val="6"/>
          <w:szCs w:val="6"/>
        </w:rPr>
      </w:pPr>
    </w:p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center"/>
        <w:rPr>
          <w:rFonts w:ascii="Liberation Serif" w:hAnsi="Liberation Serif"/>
          <w:b/>
          <w:spacing w:val="30"/>
          <w:sz w:val="28"/>
          <w:szCs w:val="28"/>
        </w:rPr>
      </w:pPr>
      <w:r>
        <w:rPr>
          <w:rFonts w:ascii="Liberation Serif" w:hAnsi="Liberation Serif"/>
          <w:b/>
          <w:spacing w:val="30"/>
          <w:sz w:val="28"/>
          <w:szCs w:val="28"/>
        </w:rPr>
        <w:t>ПОСТАНОВЛЕНИЕ</w:t>
      </w:r>
    </w:p>
    <w:p w:rsidR="0044216D" w:rsidRDefault="0044216D" w:rsidP="0044216D">
      <w:pPr>
        <w:framePr w:w="9940" w:h="4591" w:hRule="exact" w:hSpace="181" w:wrap="around" w:vAnchor="page" w:hAnchor="page" w:x="1447" w:y="398"/>
        <w:ind w:firstLine="0"/>
        <w:jc w:val="center"/>
        <w:rPr>
          <w:rFonts w:ascii="Liberation Serif" w:hAnsi="Liberation Serif"/>
          <w:b/>
          <w:spacing w:val="30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44216D" w:rsidRPr="00590E50" w:rsidTr="0044216D">
        <w:tc>
          <w:tcPr>
            <w:tcW w:w="453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4216D" w:rsidRPr="00590E50" w:rsidRDefault="0044216D">
            <w:pPr>
              <w:framePr w:w="9940" w:h="4591" w:hRule="exact" w:hSpace="181" w:wrap="around" w:vAnchor="page" w:hAnchor="page" w:x="1447" w:y="398"/>
              <w:spacing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4216D" w:rsidRPr="00590E50" w:rsidRDefault="0044216D">
            <w:pPr>
              <w:framePr w:w="9940" w:h="4591" w:hRule="exact" w:hSpace="181" w:wrap="around" w:vAnchor="page" w:hAnchor="page" w:x="1447" w:y="398"/>
              <w:spacing w:line="36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4216D" w:rsidRPr="00590E50" w:rsidRDefault="008F34BD" w:rsidP="0044216D">
      <w:pPr>
        <w:framePr w:w="9940" w:h="4591" w:hRule="exact" w:hSpace="181" w:wrap="around" w:vAnchor="page" w:hAnchor="page" w:x="1447" w:y="398"/>
        <w:spacing w:line="192" w:lineRule="auto"/>
        <w:ind w:firstLine="0"/>
        <w:rPr>
          <w:color w:val="333333"/>
          <w:sz w:val="28"/>
          <w:szCs w:val="28"/>
        </w:rPr>
      </w:pPr>
      <w:r w:rsidRPr="00590E50">
        <w:rPr>
          <w:b/>
          <w:sz w:val="28"/>
          <w:szCs w:val="28"/>
        </w:rPr>
        <w:t>04 февраля 2022</w:t>
      </w:r>
      <w:r w:rsidR="0044216D" w:rsidRPr="00590E50">
        <w:rPr>
          <w:b/>
          <w:sz w:val="28"/>
          <w:szCs w:val="28"/>
        </w:rPr>
        <w:t xml:space="preserve"> </w:t>
      </w:r>
      <w:r w:rsidR="00590E50" w:rsidRPr="00590E50">
        <w:rPr>
          <w:b/>
          <w:sz w:val="28"/>
          <w:szCs w:val="28"/>
        </w:rPr>
        <w:t xml:space="preserve">года                           </w:t>
      </w:r>
      <w:r w:rsidR="0044216D" w:rsidRPr="00590E50">
        <w:rPr>
          <w:b/>
          <w:sz w:val="28"/>
          <w:szCs w:val="28"/>
        </w:rPr>
        <w:t xml:space="preserve"> </w:t>
      </w:r>
      <w:r w:rsidR="0044216D" w:rsidRPr="00590E50">
        <w:rPr>
          <w:sz w:val="28"/>
          <w:szCs w:val="28"/>
        </w:rPr>
        <w:t xml:space="preserve">№  </w:t>
      </w:r>
      <w:r w:rsidR="00BA37FD">
        <w:rPr>
          <w:sz w:val="28"/>
          <w:szCs w:val="28"/>
        </w:rPr>
        <w:t>3</w:t>
      </w:r>
      <w:r w:rsidR="0044216D" w:rsidRPr="00590E50">
        <w:rPr>
          <w:sz w:val="28"/>
          <w:szCs w:val="28"/>
        </w:rPr>
        <w:t xml:space="preserve">                                       с. Таборы</w:t>
      </w:r>
    </w:p>
    <w:p w:rsidR="0044216D" w:rsidRDefault="0044216D" w:rsidP="0044216D">
      <w:pPr>
        <w:ind w:firstLine="0"/>
      </w:pPr>
    </w:p>
    <w:p w:rsidR="007A72CD" w:rsidRDefault="007A72CD" w:rsidP="007A72CD">
      <w:pPr>
        <w:jc w:val="center"/>
        <w:rPr>
          <w:b/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t>Анализ состояния травматизма среди несовершеннолетних за 12 месяцев 202</w:t>
      </w:r>
      <w:r w:rsidR="008F34BD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года  и пути его снижения 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7A72CD" w:rsidRDefault="007A72CD" w:rsidP="007A72CD">
      <w:pPr>
        <w:rPr>
          <w:sz w:val="28"/>
          <w:szCs w:val="28"/>
        </w:rPr>
      </w:pPr>
    </w:p>
    <w:p w:rsidR="007A72CD" w:rsidRDefault="007A72CD" w:rsidP="007A72CD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комиссия Таборинского района по делам несовершеннолетних и защите их прав в составе председательствующего: Гавриловой О.В.,  ответственного секретаря </w:t>
      </w:r>
      <w:proofErr w:type="spellStart"/>
      <w:r>
        <w:rPr>
          <w:sz w:val="28"/>
          <w:szCs w:val="28"/>
        </w:rPr>
        <w:t>Гри</w:t>
      </w:r>
      <w:r w:rsidR="00590E50">
        <w:rPr>
          <w:sz w:val="28"/>
          <w:szCs w:val="28"/>
        </w:rPr>
        <w:t>горчук</w:t>
      </w:r>
      <w:proofErr w:type="spellEnd"/>
      <w:r w:rsidR="00590E50">
        <w:rPr>
          <w:sz w:val="28"/>
          <w:szCs w:val="28"/>
        </w:rPr>
        <w:t xml:space="preserve"> И.В., членов комиссии: </w:t>
      </w:r>
      <w:proofErr w:type="spellStart"/>
      <w:proofErr w:type="gramStart"/>
      <w:r>
        <w:rPr>
          <w:sz w:val="28"/>
          <w:szCs w:val="28"/>
        </w:rPr>
        <w:t>Алиферовой</w:t>
      </w:r>
      <w:proofErr w:type="spellEnd"/>
      <w:r>
        <w:rPr>
          <w:sz w:val="28"/>
          <w:szCs w:val="28"/>
        </w:rPr>
        <w:t xml:space="preserve"> Н.А., Борисовой М.В., Владимировой В.А., Доценко Ж.Н., Зайцевой Е.В., Иванова А.А., </w:t>
      </w:r>
      <w:proofErr w:type="spellStart"/>
      <w:r>
        <w:rPr>
          <w:sz w:val="28"/>
          <w:szCs w:val="28"/>
        </w:rPr>
        <w:t>Котовича</w:t>
      </w:r>
      <w:proofErr w:type="spellEnd"/>
      <w:r>
        <w:rPr>
          <w:sz w:val="28"/>
          <w:szCs w:val="28"/>
        </w:rPr>
        <w:t xml:space="preserve"> Ю.А., Кузнецовой Т.С., Носовой Е.П., рассмотрев информацию председателя ТКДН и ЗП Таборинского района «Анализ состояния травматизма среди несовершеннолетних за 12 месяцев 2021 года и пути его снижения», в соответствии со ст. 11 п. 3 Федерального закона № 120 – ФЗ</w:t>
      </w:r>
      <w:proofErr w:type="gramEnd"/>
      <w:r>
        <w:rPr>
          <w:sz w:val="28"/>
          <w:szCs w:val="28"/>
        </w:rPr>
        <w:t xml:space="preserve"> от 24.06.1999 г. «Об основах системы профилактики безнадзорности и правонарушений несовершеннолетних», </w:t>
      </w:r>
    </w:p>
    <w:p w:rsidR="007A72CD" w:rsidRDefault="007A72CD" w:rsidP="007A72CD">
      <w:pPr>
        <w:rPr>
          <w:sz w:val="28"/>
          <w:szCs w:val="28"/>
        </w:rPr>
      </w:pPr>
    </w:p>
    <w:p w:rsidR="007A72CD" w:rsidRDefault="007A72CD" w:rsidP="007A72C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ПОСТАНОВИЛА:</w:t>
      </w:r>
    </w:p>
    <w:p w:rsidR="007A72CD" w:rsidRDefault="007A72CD" w:rsidP="007A72CD">
      <w:pPr>
        <w:ind w:firstLine="708"/>
        <w:rPr>
          <w:b/>
          <w:sz w:val="28"/>
          <w:szCs w:val="28"/>
        </w:rPr>
      </w:pPr>
    </w:p>
    <w:p w:rsidR="007A72CD" w:rsidRDefault="007A72CD" w:rsidP="007A72CD">
      <w:pPr>
        <w:rPr>
          <w:color w:val="000000"/>
          <w:sz w:val="28"/>
          <w:szCs w:val="28"/>
        </w:rPr>
      </w:pPr>
      <w:r>
        <w:rPr>
          <w:sz w:val="28"/>
          <w:szCs w:val="28"/>
        </w:rPr>
        <w:t>1. Принять к сведению информацию Гавриловой О.В., председателя территориальной комиссии Таборинского района по делам несовершеннолетних и защите их прав</w:t>
      </w:r>
      <w:r>
        <w:rPr>
          <w:color w:val="000000"/>
          <w:sz w:val="28"/>
          <w:szCs w:val="28"/>
        </w:rPr>
        <w:t>.</w:t>
      </w:r>
    </w:p>
    <w:p w:rsidR="007A72CD" w:rsidRDefault="00590E50" w:rsidP="007A72C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72CD">
        <w:rPr>
          <w:sz w:val="28"/>
          <w:szCs w:val="28"/>
        </w:rPr>
        <w:t>Управлению образованием администрации Таборинского муниципального района организовать:</w:t>
      </w:r>
    </w:p>
    <w:p w:rsidR="007A72CD" w:rsidRDefault="008F34BD" w:rsidP="007A72CD">
      <w:pPr>
        <w:rPr>
          <w:sz w:val="28"/>
          <w:szCs w:val="28"/>
        </w:rPr>
      </w:pPr>
      <w:r>
        <w:rPr>
          <w:sz w:val="28"/>
          <w:szCs w:val="28"/>
        </w:rPr>
        <w:t>2.1.</w:t>
      </w:r>
      <w:r w:rsidR="007A72CD">
        <w:rPr>
          <w:sz w:val="28"/>
          <w:szCs w:val="28"/>
        </w:rPr>
        <w:t xml:space="preserve"> </w:t>
      </w:r>
      <w:r w:rsidR="00101603">
        <w:rPr>
          <w:sz w:val="28"/>
          <w:szCs w:val="28"/>
        </w:rPr>
        <w:t>П</w:t>
      </w:r>
      <w:r w:rsidR="007A72CD">
        <w:rPr>
          <w:sz w:val="28"/>
          <w:szCs w:val="28"/>
        </w:rPr>
        <w:t>роведение среди детей и подростков разъяснительной, агитационно-массовой, воспитательной работы, направленной на предупреждение пожаров, возникающих в результате детской шалости с огнем</w:t>
      </w:r>
      <w:r>
        <w:rPr>
          <w:sz w:val="28"/>
          <w:szCs w:val="28"/>
        </w:rPr>
        <w:t>, безопасного поведения на водоемах</w:t>
      </w:r>
      <w:r w:rsidR="00101603">
        <w:rPr>
          <w:sz w:val="28"/>
          <w:szCs w:val="28"/>
        </w:rPr>
        <w:t>.</w:t>
      </w:r>
    </w:p>
    <w:p w:rsidR="007A72CD" w:rsidRDefault="00101603" w:rsidP="007A72CD">
      <w:pPr>
        <w:rPr>
          <w:sz w:val="28"/>
          <w:szCs w:val="28"/>
        </w:rPr>
      </w:pPr>
      <w:r>
        <w:rPr>
          <w:sz w:val="28"/>
          <w:szCs w:val="28"/>
        </w:rPr>
        <w:t>2.2. П</w:t>
      </w:r>
      <w:r w:rsidR="007A72CD">
        <w:rPr>
          <w:sz w:val="28"/>
          <w:szCs w:val="28"/>
        </w:rPr>
        <w:t xml:space="preserve">роведение разъяснительной работы с родителями (законными представителями) в период проведения родительских собраний в дошкольных образовательных организациях и общеобразовательных организациях с обзором происшедших пожаров, связанных с гибелью и </w:t>
      </w:r>
      <w:proofErr w:type="spellStart"/>
      <w:r w:rsidR="007A72CD">
        <w:rPr>
          <w:sz w:val="28"/>
          <w:szCs w:val="28"/>
        </w:rPr>
        <w:t>травмированием</w:t>
      </w:r>
      <w:proofErr w:type="spellEnd"/>
      <w:r w:rsidR="007A72CD">
        <w:rPr>
          <w:sz w:val="28"/>
          <w:szCs w:val="28"/>
        </w:rPr>
        <w:t xml:space="preserve"> детей, и обсуждением вопроса о недопустимости нахождения детей одних без присмотра взрослых</w:t>
      </w:r>
      <w:r>
        <w:rPr>
          <w:sz w:val="28"/>
          <w:szCs w:val="28"/>
        </w:rPr>
        <w:t>.</w:t>
      </w:r>
    </w:p>
    <w:p w:rsidR="007A72CD" w:rsidRDefault="00101603" w:rsidP="007A72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2.3. И</w:t>
      </w:r>
      <w:r w:rsidR="007A72CD">
        <w:rPr>
          <w:sz w:val="28"/>
          <w:szCs w:val="28"/>
        </w:rPr>
        <w:t xml:space="preserve">спользование популярных Интернет-ресурсов и мобильных </w:t>
      </w:r>
      <w:r w:rsidR="00C0241B">
        <w:rPr>
          <w:sz w:val="28"/>
          <w:szCs w:val="28"/>
        </w:rPr>
        <w:t>мессенджеров</w:t>
      </w:r>
      <w:r w:rsidR="007A72CD">
        <w:rPr>
          <w:sz w:val="28"/>
          <w:szCs w:val="28"/>
        </w:rPr>
        <w:t xml:space="preserve"> для профилактики гибели и травматизма детей, распространение через них социальной рекламы. </w:t>
      </w:r>
    </w:p>
    <w:p w:rsidR="007A72CD" w:rsidRDefault="007A72CD" w:rsidP="007A72CD">
      <w:pPr>
        <w:rPr>
          <w:sz w:val="28"/>
          <w:szCs w:val="28"/>
        </w:rPr>
      </w:pPr>
      <w:r>
        <w:rPr>
          <w:sz w:val="28"/>
          <w:szCs w:val="28"/>
        </w:rPr>
        <w:t>Срок – постоянно, до 30 декабря 2022 года.</w:t>
      </w:r>
    </w:p>
    <w:p w:rsidR="007A72CD" w:rsidRDefault="007A72CD" w:rsidP="007A72CD">
      <w:pPr>
        <w:rPr>
          <w:sz w:val="28"/>
          <w:szCs w:val="28"/>
        </w:rPr>
      </w:pPr>
    </w:p>
    <w:p w:rsidR="007A72CD" w:rsidRDefault="007A72CD" w:rsidP="007A72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администрациям Таборинского сельского поселения, </w:t>
      </w:r>
      <w:proofErr w:type="spellStart"/>
      <w:r>
        <w:rPr>
          <w:sz w:val="28"/>
          <w:szCs w:val="28"/>
        </w:rPr>
        <w:t>Кузнецовского</w:t>
      </w:r>
      <w:proofErr w:type="spellEnd"/>
      <w:r>
        <w:rPr>
          <w:sz w:val="28"/>
          <w:szCs w:val="28"/>
        </w:rPr>
        <w:t xml:space="preserve"> сельского поселения, Унже-</w:t>
      </w:r>
      <w:proofErr w:type="spellStart"/>
      <w:r>
        <w:rPr>
          <w:sz w:val="28"/>
          <w:szCs w:val="28"/>
        </w:rPr>
        <w:t>Пав</w:t>
      </w:r>
      <w:r w:rsidR="00B85B6D">
        <w:rPr>
          <w:sz w:val="28"/>
          <w:szCs w:val="28"/>
        </w:rPr>
        <w:t>и</w:t>
      </w:r>
      <w:r>
        <w:rPr>
          <w:sz w:val="28"/>
          <w:szCs w:val="28"/>
        </w:rPr>
        <w:t>нского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7A72CD" w:rsidRDefault="00101603" w:rsidP="007A72CD">
      <w:pPr>
        <w:rPr>
          <w:sz w:val="28"/>
          <w:szCs w:val="28"/>
        </w:rPr>
      </w:pPr>
      <w:r>
        <w:rPr>
          <w:sz w:val="28"/>
          <w:szCs w:val="28"/>
        </w:rPr>
        <w:t>3.1.</w:t>
      </w:r>
      <w:r w:rsidR="007A72C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A72CD">
        <w:rPr>
          <w:sz w:val="28"/>
          <w:szCs w:val="28"/>
        </w:rPr>
        <w:t>ривести в соответствие оборудование на детских, игровых, спортивных площадках, местах для отдыха и купания.</w:t>
      </w:r>
    </w:p>
    <w:p w:rsidR="007A72CD" w:rsidRDefault="00101603" w:rsidP="007A72CD">
      <w:pPr>
        <w:rPr>
          <w:sz w:val="28"/>
          <w:szCs w:val="28"/>
        </w:rPr>
      </w:pPr>
      <w:r>
        <w:rPr>
          <w:sz w:val="28"/>
          <w:szCs w:val="28"/>
        </w:rPr>
        <w:t>3.2. О</w:t>
      </w:r>
      <w:r w:rsidR="007A72CD">
        <w:rPr>
          <w:sz w:val="28"/>
          <w:szCs w:val="28"/>
        </w:rPr>
        <w:t>беспечить установку предупреждающих знаков (ямы, рвы, люки).</w:t>
      </w:r>
    </w:p>
    <w:p w:rsidR="007A72CD" w:rsidRDefault="007A72CD" w:rsidP="007A72CD">
      <w:pPr>
        <w:ind w:firstLine="708"/>
        <w:rPr>
          <w:sz w:val="28"/>
          <w:szCs w:val="28"/>
        </w:rPr>
      </w:pPr>
    </w:p>
    <w:p w:rsidR="007A72CD" w:rsidRDefault="007A72CD" w:rsidP="007A72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 – май 202</w:t>
      </w:r>
      <w:r w:rsidR="008F34BD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8F34BD" w:rsidRDefault="008F34BD" w:rsidP="007A72CD">
      <w:pPr>
        <w:ind w:firstLine="708"/>
        <w:rPr>
          <w:sz w:val="28"/>
          <w:szCs w:val="28"/>
        </w:rPr>
      </w:pPr>
    </w:p>
    <w:p w:rsidR="008F34BD" w:rsidRDefault="008F34BD" w:rsidP="007A72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ГАУ «Комплексный центр социального обслуживания населения Таборинского района»:</w:t>
      </w:r>
    </w:p>
    <w:p w:rsidR="008F34BD" w:rsidRDefault="00101603" w:rsidP="007A72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4.1.</w:t>
      </w:r>
      <w:r w:rsidR="008F34BD">
        <w:rPr>
          <w:sz w:val="28"/>
          <w:szCs w:val="28"/>
        </w:rPr>
        <w:t xml:space="preserve"> При проведении обсл</w:t>
      </w:r>
      <w:r>
        <w:rPr>
          <w:sz w:val="28"/>
          <w:szCs w:val="28"/>
        </w:rPr>
        <w:t>е</w:t>
      </w:r>
      <w:r w:rsidR="008F34BD">
        <w:rPr>
          <w:sz w:val="28"/>
          <w:szCs w:val="28"/>
        </w:rPr>
        <w:t xml:space="preserve">дования жилищно-бытовых условий </w:t>
      </w:r>
      <w:r>
        <w:rPr>
          <w:sz w:val="28"/>
          <w:szCs w:val="28"/>
        </w:rPr>
        <w:t xml:space="preserve">несовершеннолетних и семей, находящихся в социально опасном положении </w:t>
      </w:r>
      <w:r w:rsidR="00D0332D">
        <w:rPr>
          <w:sz w:val="28"/>
          <w:szCs w:val="28"/>
        </w:rPr>
        <w:t xml:space="preserve">проверять и отражать в акте наличие и функционирование пожарных </w:t>
      </w:r>
      <w:proofErr w:type="spellStart"/>
      <w:r w:rsidR="00D0332D">
        <w:rPr>
          <w:sz w:val="28"/>
          <w:szCs w:val="28"/>
        </w:rPr>
        <w:t>извещателей</w:t>
      </w:r>
      <w:proofErr w:type="spellEnd"/>
      <w:r w:rsidR="00D0332D">
        <w:rPr>
          <w:sz w:val="28"/>
          <w:szCs w:val="28"/>
        </w:rPr>
        <w:t xml:space="preserve">, в случае отсутствия сообщать в администрацию сельского поселения о необходимости установки пожарного </w:t>
      </w:r>
      <w:proofErr w:type="spellStart"/>
      <w:r w:rsidR="00D0332D">
        <w:rPr>
          <w:sz w:val="28"/>
          <w:szCs w:val="28"/>
        </w:rPr>
        <w:t>извещателя</w:t>
      </w:r>
      <w:proofErr w:type="spellEnd"/>
      <w:r w:rsidR="00D0332D">
        <w:rPr>
          <w:sz w:val="28"/>
          <w:szCs w:val="28"/>
        </w:rPr>
        <w:t xml:space="preserve"> (замены батарейки).</w:t>
      </w:r>
    </w:p>
    <w:p w:rsidR="00D0332D" w:rsidRDefault="00D0332D" w:rsidP="007A72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о 30</w:t>
      </w:r>
      <w:bookmarkStart w:id="0" w:name="_GoBack"/>
      <w:bookmarkEnd w:id="0"/>
      <w:r>
        <w:rPr>
          <w:sz w:val="28"/>
          <w:szCs w:val="28"/>
        </w:rPr>
        <w:t xml:space="preserve"> декабря 2022 года</w:t>
      </w:r>
    </w:p>
    <w:p w:rsidR="007A72CD" w:rsidRDefault="007A72CD" w:rsidP="007A72CD">
      <w:pPr>
        <w:rPr>
          <w:sz w:val="28"/>
          <w:szCs w:val="28"/>
        </w:rPr>
      </w:pPr>
    </w:p>
    <w:p w:rsidR="007A72CD" w:rsidRDefault="007A72CD" w:rsidP="007A72C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pacing w:val="-8"/>
          <w:sz w:val="28"/>
          <w:szCs w:val="28"/>
        </w:rPr>
      </w:pPr>
    </w:p>
    <w:p w:rsidR="007A72CD" w:rsidRDefault="007A72CD" w:rsidP="007A72C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72CD" w:rsidRDefault="007A72CD" w:rsidP="007A72C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72CD" w:rsidRDefault="007A72CD" w:rsidP="007A72CD">
      <w:pPr>
        <w:rPr>
          <w:spacing w:val="-8"/>
          <w:sz w:val="28"/>
          <w:szCs w:val="28"/>
        </w:rPr>
      </w:pPr>
    </w:p>
    <w:p w:rsidR="0044216D" w:rsidRDefault="0044216D" w:rsidP="0044216D">
      <w:pPr>
        <w:rPr>
          <w:sz w:val="28"/>
        </w:rPr>
      </w:pPr>
    </w:p>
    <w:p w:rsidR="0044216D" w:rsidRDefault="0044216D" w:rsidP="0044216D">
      <w:pPr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территориальной</w:t>
      </w:r>
      <w:proofErr w:type="gramEnd"/>
      <w:r>
        <w:rPr>
          <w:sz w:val="28"/>
        </w:rPr>
        <w:t xml:space="preserve"> </w:t>
      </w:r>
    </w:p>
    <w:p w:rsidR="0044216D" w:rsidRDefault="0044216D" w:rsidP="0044216D">
      <w:pPr>
        <w:rPr>
          <w:sz w:val="28"/>
        </w:rPr>
      </w:pPr>
      <w:r>
        <w:rPr>
          <w:sz w:val="28"/>
        </w:rPr>
        <w:t>комиссии Таборинского района</w:t>
      </w:r>
    </w:p>
    <w:p w:rsidR="0044216D" w:rsidRDefault="0044216D" w:rsidP="0044216D">
      <w:pPr>
        <w:rPr>
          <w:sz w:val="28"/>
        </w:rPr>
      </w:pPr>
      <w:r>
        <w:rPr>
          <w:sz w:val="28"/>
        </w:rPr>
        <w:t>по делам несовершеннолетних и</w:t>
      </w:r>
    </w:p>
    <w:p w:rsidR="0044216D" w:rsidRDefault="0044216D" w:rsidP="0044216D">
      <w:pPr>
        <w:rPr>
          <w:sz w:val="28"/>
        </w:rPr>
      </w:pPr>
      <w:r>
        <w:rPr>
          <w:sz w:val="28"/>
        </w:rPr>
        <w:t>защите их прав                                                                   О.В. Гаврилова</w:t>
      </w:r>
    </w:p>
    <w:p w:rsidR="0044216D" w:rsidRDefault="0044216D" w:rsidP="0044216D">
      <w:pPr>
        <w:rPr>
          <w:sz w:val="28"/>
        </w:rPr>
      </w:pPr>
    </w:p>
    <w:p w:rsidR="0044216D" w:rsidRDefault="0044216D" w:rsidP="0044216D">
      <w:pPr>
        <w:rPr>
          <w:sz w:val="28"/>
        </w:rPr>
      </w:pPr>
    </w:p>
    <w:p w:rsidR="00713CE1" w:rsidRDefault="00713CE1"/>
    <w:sectPr w:rsidR="00713CE1" w:rsidSect="0071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6D"/>
    <w:rsid w:val="00101603"/>
    <w:rsid w:val="001E4213"/>
    <w:rsid w:val="0044216D"/>
    <w:rsid w:val="00522E75"/>
    <w:rsid w:val="00590E50"/>
    <w:rsid w:val="006F5ADE"/>
    <w:rsid w:val="00713CE1"/>
    <w:rsid w:val="007A72CD"/>
    <w:rsid w:val="008F34BD"/>
    <w:rsid w:val="00B85B6D"/>
    <w:rsid w:val="00BA37FD"/>
    <w:rsid w:val="00C0241B"/>
    <w:rsid w:val="00D0332D"/>
    <w:rsid w:val="00D3055C"/>
    <w:rsid w:val="00F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 w:themeColor="text1"/>
        <w:sz w:val="24"/>
        <w:szCs w:val="24"/>
        <w:lang w:val="ru-RU" w:eastAsia="en-US" w:bidi="ar-SA"/>
      </w:rPr>
    </w:rPrDefault>
    <w:pPrDefault>
      <w:pPr>
        <w:ind w:firstLine="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6D"/>
    <w:pPr>
      <w:widowControl w:val="0"/>
      <w:ind w:firstLine="720"/>
    </w:pPr>
    <w:rPr>
      <w:rFonts w:eastAsia="Times New Roman"/>
      <w:bCs w:val="0"/>
      <w:color w:val="auto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1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6D"/>
    <w:rPr>
      <w:rFonts w:ascii="Tahoma" w:eastAsia="Times New Roman" w:hAnsi="Tahoma" w:cs="Tahoma"/>
      <w:bCs w:val="0"/>
      <w:color w:val="auto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7A72C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 w:themeColor="text1"/>
        <w:sz w:val="24"/>
        <w:szCs w:val="24"/>
        <w:lang w:val="ru-RU" w:eastAsia="en-US" w:bidi="ar-SA"/>
      </w:rPr>
    </w:rPrDefault>
    <w:pPrDefault>
      <w:pPr>
        <w:ind w:firstLine="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6D"/>
    <w:pPr>
      <w:widowControl w:val="0"/>
      <w:ind w:firstLine="720"/>
    </w:pPr>
    <w:rPr>
      <w:rFonts w:eastAsia="Times New Roman"/>
      <w:bCs w:val="0"/>
      <w:color w:val="auto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1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6D"/>
    <w:rPr>
      <w:rFonts w:ascii="Tahoma" w:eastAsia="Times New Roman" w:hAnsi="Tahoma" w:cs="Tahoma"/>
      <w:bCs w:val="0"/>
      <w:color w:val="auto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7A72C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cp:lastPrinted>2022-02-14T10:52:00Z</cp:lastPrinted>
  <dcterms:created xsi:type="dcterms:W3CDTF">2022-02-14T09:54:00Z</dcterms:created>
  <dcterms:modified xsi:type="dcterms:W3CDTF">2022-02-14T10:53:00Z</dcterms:modified>
</cp:coreProperties>
</file>