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E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A65E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A65E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A65E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A65E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01DBD" w:rsidRPr="006965A1" w:rsidRDefault="00401DBD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УТВЕРЖДАЮ:</w:t>
      </w:r>
    </w:p>
    <w:p w:rsidR="00401DBD" w:rsidRPr="006965A1" w:rsidRDefault="00401DBD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401DBD" w:rsidRPr="006965A1" w:rsidRDefault="00401DBD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ДИРЕКТОР МКОУ </w:t>
      </w:r>
      <w:r w:rsidR="002427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«Кузнецовская ООШ»</w:t>
      </w: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401DBD" w:rsidRDefault="00401DBD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</w:t>
      </w:r>
      <w:r w:rsidR="002427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М.В.</w:t>
      </w:r>
      <w:r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proofErr w:type="spellStart"/>
      <w:r w:rsidR="002427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Посредникова</w:t>
      </w:r>
      <w:proofErr w:type="spellEnd"/>
    </w:p>
    <w:p w:rsidR="00401DBD" w:rsidRPr="006965A1" w:rsidRDefault="00CA65E1" w:rsidP="0024278E">
      <w:pPr>
        <w:widowControl w:val="0"/>
        <w:autoSpaceDE w:val="0"/>
        <w:autoSpaceDN w:val="0"/>
        <w:adjustRightInd w:val="0"/>
        <w:spacing w:after="0" w:line="216" w:lineRule="auto"/>
        <w:ind w:left="609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приказ №__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___от  02.03.2023</w:t>
      </w:r>
      <w:r w:rsidR="00401DBD" w:rsidRPr="006965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</w:t>
      </w:r>
    </w:p>
    <w:p w:rsidR="00401DBD" w:rsidRPr="006965A1" w:rsidRDefault="00401DBD" w:rsidP="00CA65E1">
      <w:pPr>
        <w:widowControl w:val="0"/>
        <w:autoSpaceDE w:val="0"/>
        <w:autoSpaceDN w:val="0"/>
        <w:adjustRightInd w:val="0"/>
        <w:spacing w:after="0" w:line="216" w:lineRule="auto"/>
        <w:ind w:left="609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16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16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16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16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16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65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24278E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401D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нутришкольном</w:t>
      </w:r>
      <w:proofErr w:type="spellEnd"/>
      <w:r w:rsidR="00401D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конкурсе</w:t>
      </w:r>
      <w:r w:rsidR="00401DBD" w:rsidRPr="006965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01D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профессионального мастерства </w:t>
      </w:r>
    </w:p>
    <w:p w:rsidR="00401DBD" w:rsidRDefault="00401DBD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среди педагогов </w:t>
      </w:r>
      <w:r w:rsidRPr="006965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МКОУ </w:t>
      </w:r>
      <w:r w:rsidR="002427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«Кузнецовская ООШ»</w:t>
      </w: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«Лучший урок», «Лучшее занятие»</w:t>
      </w:r>
      <w:r w:rsidRPr="006965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01DBD" w:rsidRPr="006965A1" w:rsidRDefault="00401DBD" w:rsidP="0036763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5E1" w:rsidRDefault="00CA65E1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DBD" w:rsidRPr="006965A1" w:rsidRDefault="00401DBD" w:rsidP="00401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01DBD" w:rsidRDefault="00401DBD" w:rsidP="00401DBD">
      <w:pPr>
        <w:pStyle w:val="Default"/>
      </w:pPr>
    </w:p>
    <w:p w:rsidR="00401DBD" w:rsidRDefault="00401DBD" w:rsidP="00401DB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1. Общие положения </w:t>
      </w:r>
    </w:p>
    <w:p w:rsidR="00401DBD" w:rsidRPr="006965A1" w:rsidRDefault="00401DBD" w:rsidP="00401DBD">
      <w:pPr>
        <w:pStyle w:val="Default"/>
        <w:jc w:val="both"/>
      </w:pPr>
      <w:r>
        <w:rPr>
          <w:sz w:val="23"/>
          <w:szCs w:val="23"/>
        </w:rPr>
        <w:t xml:space="preserve">1.1. Настоящее Положение определяет условия, порядок организации и проведения профессионального конкурса педагогического мастерства </w:t>
      </w:r>
      <w:r w:rsidRPr="006965A1">
        <w:rPr>
          <w:rFonts w:eastAsia="Times New Roman"/>
          <w:bCs/>
          <w:lang w:eastAsia="ru-RU"/>
        </w:rPr>
        <w:t xml:space="preserve">«Лучший урок», «Лучшее занятие» </w:t>
      </w:r>
      <w:r w:rsidRPr="006965A1">
        <w:t xml:space="preserve">(далее - Конкурс).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Основными принципами конкурса являются: открытость, прозрачность, равенство условий для всех участников.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Формы, содержание обязательных конкурсных испытаний и критерии их оценки на каждом этапе конкурса определяются современными требованиями к профессиональным и социальным компетенциям педагогического работника.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1.4. Руководство конкурсом осуществляется Оргкомитетом профессионального конкурса педагогического мастерства (далее - Оргкомитет), состав которого утверждается приказом директора МКОУ</w:t>
      </w:r>
      <w:r w:rsidR="0024278E">
        <w:rPr>
          <w:sz w:val="23"/>
          <w:szCs w:val="23"/>
        </w:rPr>
        <w:t xml:space="preserve"> «Кузнецовская ООШ»</w:t>
      </w:r>
      <w:r>
        <w:rPr>
          <w:sz w:val="23"/>
          <w:szCs w:val="23"/>
        </w:rPr>
        <w:t xml:space="preserve">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1.5. Конкурс проводится под девизом «О, сколько нам открытий чудных готовит просвещенья дух!». </w:t>
      </w: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Цели и задачи конкурса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Конкурс проводится в целях повышения значимости и престижа профессии педагогического работника, общественного и профессионального статуса педагогических работников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Задачи конкурса: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-содействие профессиональному развитию педагогических работников;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-представление педагогическому сообществу лучших образцов педагогической деятельности, профессиональных компетенций, обеспечивающих высокие результаты обучения, воспитания и развития детей;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-создание условий для самовыражения творческой и профессиональной индивидуальности, реализации личностного потенциала; </w:t>
      </w: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-повышение уровня профессионального мастерства педагогических работников. </w:t>
      </w: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Участники конкурса </w:t>
      </w: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3.1. Участие в конкурсе принимают педагогические работники</w:t>
      </w:r>
      <w:r w:rsidR="0024278E" w:rsidRPr="0024278E">
        <w:rPr>
          <w:sz w:val="23"/>
          <w:szCs w:val="23"/>
        </w:rPr>
        <w:t xml:space="preserve"> </w:t>
      </w:r>
      <w:r w:rsidR="0024278E">
        <w:rPr>
          <w:sz w:val="23"/>
          <w:szCs w:val="23"/>
        </w:rPr>
        <w:t>МКОУ «Кузнецовская ООШ</w:t>
      </w:r>
      <w:proofErr w:type="gramStart"/>
      <w:r w:rsidR="0024278E">
        <w:rPr>
          <w:sz w:val="23"/>
          <w:szCs w:val="23"/>
        </w:rPr>
        <w:t>».</w:t>
      </w:r>
      <w:r>
        <w:rPr>
          <w:sz w:val="23"/>
          <w:szCs w:val="23"/>
        </w:rPr>
        <w:t>.</w:t>
      </w:r>
      <w:proofErr w:type="gramEnd"/>
    </w:p>
    <w:p w:rsidR="00367631" w:rsidRDefault="00401DBD" w:rsidP="00367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3.2. Ко</w:t>
      </w:r>
      <w:r w:rsidR="00367631">
        <w:rPr>
          <w:sz w:val="23"/>
          <w:szCs w:val="23"/>
        </w:rPr>
        <w:t>нкурс проводится по номинациям:</w:t>
      </w:r>
    </w:p>
    <w:p w:rsidR="00367631" w:rsidRPr="00367631" w:rsidRDefault="00367631" w:rsidP="00367631">
      <w:pPr>
        <w:pStyle w:val="Default"/>
        <w:rPr>
          <w:rFonts w:eastAsia="Times New Roman"/>
          <w:bCs/>
          <w:szCs w:val="32"/>
          <w:lang w:eastAsia="ru-RU"/>
        </w:rPr>
      </w:pPr>
      <w:r w:rsidRPr="00367631">
        <w:rPr>
          <w:rFonts w:eastAsia="Times New Roman"/>
          <w:bCs/>
          <w:szCs w:val="32"/>
          <w:lang w:eastAsia="ru-RU"/>
        </w:rPr>
        <w:t xml:space="preserve">- «Лучший урок», </w:t>
      </w:r>
    </w:p>
    <w:p w:rsidR="00367631" w:rsidRPr="00367631" w:rsidRDefault="00367631" w:rsidP="00367631">
      <w:pPr>
        <w:pStyle w:val="Default"/>
        <w:rPr>
          <w:sz w:val="20"/>
          <w:szCs w:val="23"/>
        </w:rPr>
      </w:pPr>
      <w:r w:rsidRPr="00367631">
        <w:rPr>
          <w:rFonts w:eastAsia="Times New Roman"/>
          <w:bCs/>
          <w:szCs w:val="32"/>
          <w:lang w:eastAsia="ru-RU"/>
        </w:rPr>
        <w:t xml:space="preserve">- «Лучшее занятие» </w:t>
      </w:r>
    </w:p>
    <w:p w:rsidR="00367631" w:rsidRPr="006965A1" w:rsidRDefault="00367631" w:rsidP="003676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BD" w:rsidRDefault="00401DBD" w:rsidP="00367631">
      <w:pPr>
        <w:pStyle w:val="Default"/>
        <w:rPr>
          <w:sz w:val="23"/>
          <w:szCs w:val="23"/>
        </w:rPr>
      </w:pP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В номинациях конкурса принимают участие следующие категории педагогических работников: </w:t>
      </w:r>
    </w:p>
    <w:p w:rsidR="00401DBD" w:rsidRDefault="00401DBD" w:rsidP="0040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учителя, реализующие основные образовательные программы начального общего, основного общего и среднего общего </w:t>
      </w:r>
      <w:r w:rsidR="00CA65E1">
        <w:rPr>
          <w:sz w:val="23"/>
          <w:szCs w:val="23"/>
        </w:rPr>
        <w:t>образования;</w:t>
      </w:r>
      <w:r>
        <w:rPr>
          <w:sz w:val="23"/>
          <w:szCs w:val="23"/>
        </w:rPr>
        <w:t xml:space="preserve">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Сроки и этапы проведения конкурса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4.1. Конкурс проводится в период, указанный в приказе текущего года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Порядок выдвижения кандидатур на участие в конкурсе </w:t>
      </w:r>
    </w:p>
    <w:p w:rsidR="00401DBD" w:rsidRDefault="00401DBD" w:rsidP="003676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Состав участников определяется из числа педагогических работников ОО, утверждается на заседании </w:t>
      </w:r>
      <w:r w:rsidR="00367631">
        <w:rPr>
          <w:sz w:val="23"/>
          <w:szCs w:val="23"/>
        </w:rPr>
        <w:t xml:space="preserve">ШМО или приказом директора школы.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Организация и порядок проведения конкурсных этапов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6.1. Конкурсное испытание предполагает: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 проведение урока, соответствующего требованиям ФГОС, который оценивается согласно приложению 1,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проведение конкурсного занятия соответствующего требованиям ФГОС, которое оценивается согласно приложению 2.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По результатам рейтинга участников второго этапа конкурса Оргкомитетом определяется количество финалистов от каждой номинации (не менее одного). </w:t>
      </w:r>
    </w:p>
    <w:p w:rsidR="00401DBD" w:rsidRDefault="00401DBD" w:rsidP="00401DB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Руководство конкурсом </w:t>
      </w:r>
    </w:p>
    <w:p w:rsidR="00CA65E1" w:rsidRPr="00CA65E1" w:rsidRDefault="00401DBD" w:rsidP="00CA65E1">
      <w:pPr>
        <w:pStyle w:val="Default"/>
        <w:pageBreakBefore/>
        <w:jc w:val="both"/>
        <w:rPr>
          <w:rStyle w:val="a3"/>
        </w:rPr>
      </w:pPr>
      <w:r>
        <w:rPr>
          <w:sz w:val="23"/>
          <w:szCs w:val="23"/>
        </w:rPr>
        <w:lastRenderedPageBreak/>
        <w:t xml:space="preserve">7.1. Руководство конкурсом осуществляется </w:t>
      </w:r>
      <w:r w:rsidR="00367631">
        <w:rPr>
          <w:sz w:val="23"/>
          <w:szCs w:val="23"/>
        </w:rPr>
        <w:t>администрация школы.</w:t>
      </w:r>
      <w:r w:rsidR="00CA65E1" w:rsidRPr="00CA65E1">
        <w:rPr>
          <w:rStyle w:val="a3"/>
        </w:rPr>
        <w:t xml:space="preserve"> </w:t>
      </w:r>
      <w:r w:rsidR="00CA65E1" w:rsidRPr="00CA65E1">
        <w:rPr>
          <w:rStyle w:val="a3"/>
        </w:rPr>
        <w:t xml:space="preserve">Состав: - председатель </w:t>
      </w:r>
      <w:proofErr w:type="spellStart"/>
      <w:proofErr w:type="gramStart"/>
      <w:r w:rsidR="00CA65E1" w:rsidRPr="00CA65E1">
        <w:rPr>
          <w:rStyle w:val="a3"/>
        </w:rPr>
        <w:t>зам.директора</w:t>
      </w:r>
      <w:proofErr w:type="spellEnd"/>
      <w:proofErr w:type="gramEnd"/>
      <w:r w:rsidR="00CA65E1" w:rsidRPr="00CA65E1">
        <w:rPr>
          <w:rStyle w:val="a3"/>
        </w:rPr>
        <w:t xml:space="preserve"> по УВР  МКОУ « Кузнецовская ООШ» - члены :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директор школы, делопроизводитель.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 руководство конкурсом осуществляет следующие функции: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утверждает кандидатуры участников,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-утверждает порядок проведения и содержание конкурсных испытаний,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-утверждает составы жюри и счетной комиссии конкурса;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-определяет сроки и место выдачи.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7.4. Для оценивания испытаний конкурса формируется жюри. Состав жюри утверждается руководителем ОО. Количество членов жюри - до 5 человек.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Жюри осуществляет следующие функции: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-проводит экспертную оценку профессиональных и творческих способностей участников конкурса, проявленных в ходе выполнения испытаний;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-составляет рейтинговую таблицу по результатам конкурсных испытаний; </w:t>
      </w:r>
    </w:p>
    <w:p w:rsidR="00CA65E1" w:rsidRDefault="00CA65E1" w:rsidP="00CA65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-определяет победителя конкурса. </w:t>
      </w:r>
    </w:p>
    <w:p w:rsidR="00CA65E1" w:rsidRDefault="00CA65E1" w:rsidP="00CA65E1">
      <w:pPr>
        <w:pStyle w:val="Default"/>
        <w:rPr>
          <w:sz w:val="23"/>
          <w:szCs w:val="23"/>
        </w:rPr>
      </w:pPr>
    </w:p>
    <w:p w:rsidR="0024278E" w:rsidRPr="00CA65E1" w:rsidRDefault="0024278E" w:rsidP="00401DBD">
      <w:pPr>
        <w:pStyle w:val="Default"/>
        <w:jc w:val="both"/>
      </w:pPr>
    </w:p>
    <w:p w:rsidR="00642146" w:rsidRPr="00367631" w:rsidRDefault="00905940" w:rsidP="00367631">
      <w:pPr>
        <w:pStyle w:val="Default"/>
        <w:pageBreakBefore/>
        <w:jc w:val="right"/>
        <w:rPr>
          <w:sz w:val="23"/>
          <w:szCs w:val="23"/>
        </w:rPr>
      </w:pPr>
      <w:r>
        <w:lastRenderedPageBreak/>
        <w:t>Приложение 1</w:t>
      </w:r>
    </w:p>
    <w:p w:rsidR="00905940" w:rsidRPr="00CD2AD8" w:rsidRDefault="00367631" w:rsidP="009059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905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Схема анализа </w:t>
      </w:r>
      <w:r w:rsidR="00CA6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урока ___________________</w:t>
      </w:r>
      <w:proofErr w:type="gramStart"/>
      <w:r w:rsidR="00CA6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  </w:t>
      </w:r>
      <w:r w:rsidR="00905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="00905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CA6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905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» классе, учитель ________________</w:t>
      </w:r>
    </w:p>
    <w:tbl>
      <w:tblPr>
        <w:tblpPr w:leftFromText="180" w:rightFromText="180" w:vertAnchor="text" w:horzAnchor="margin" w:tblpXSpec="center" w:tblpY="174"/>
        <w:tblW w:w="105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5954"/>
        <w:gridCol w:w="992"/>
        <w:gridCol w:w="1134"/>
        <w:gridCol w:w="709"/>
      </w:tblGrid>
      <w:tr w:rsidR="00905940" w:rsidRPr="001E74AE" w:rsidTr="0024278E">
        <w:trPr>
          <w:trHeight w:val="98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Психолого-дидактические характеристики урока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конкретной пси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холого-дидактической ха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рактеристики (технологиче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показатели)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Данный признак на уроке был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выражен ярко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Данный признак на уроке был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выражен слабо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Данный при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знак на уроке отсутствовал</w:t>
            </w:r>
          </w:p>
        </w:tc>
      </w:tr>
      <w:tr w:rsidR="00905940" w:rsidRPr="001E74AE" w:rsidTr="0024278E">
        <w:trPr>
          <w:trHeight w:val="206"/>
        </w:trPr>
        <w:tc>
          <w:tcPr>
            <w:tcW w:w="10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Организационно – </w:t>
            </w:r>
            <w:proofErr w:type="spellStart"/>
            <w:r w:rsidRPr="001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1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ориентированного урока</w:t>
            </w:r>
          </w:p>
        </w:tc>
      </w:tr>
      <w:tr w:rsidR="00905940" w:rsidRPr="001E74AE" w:rsidTr="0024278E">
        <w:trPr>
          <w:trHeight w:val="460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Ориентация на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ности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(а не на передачу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информации)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и обсуждение спо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собов учебной работы, кото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рыми пользовались ученики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0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учеников с ра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циональными способами ус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воения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7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уроке учебных задач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93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 уроке учебных действий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05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учеников рефлек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сии, оценке действий, усилий, результатов, контролю за процессом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88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Организация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развивающего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пространства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(обеспечение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развивающего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потенциала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урока)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сюжетно-ролевых игр, элементов тре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нинга, анализа ситуаций и/или их моделей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545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Преобладание на уроке учеб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заданий продуктивного (творческого) характера (а не репродуктивного)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4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организация разрешения проблемных си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691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диагно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стических заданий, приемов, процедур, ориентированных на изучение личностного раз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вития учеников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5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нетра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диционных форм урока (се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минар, экскурсия, состязание, диспут, деловая игра и др.)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35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7631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Реализация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подхода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приемов внешней и внутренней диф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ференциации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631" w:rsidRPr="001E74AE" w:rsidTr="0024278E">
        <w:trPr>
          <w:trHeight w:val="435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Pr="001E74AE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Pr="001E74AE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Pr="001E74AE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Pr="001E74AE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631" w:rsidRPr="001E74AE" w:rsidRDefault="00367631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7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дозированной помощи взрослого ученикам (в соответствии с зоной бли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жайшего развития)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62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ситуаций, позво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ляющих ученикам проявлять свои способности, возможно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сти, интересы (то есть индивидуальность)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63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вариативности (свободный выбор средств и форм самовыражения на ос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нове предложенных альтер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натив)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7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ситуаций успеха (ак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центирование внимания на дос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тижениях и успехах учеников)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06"/>
        </w:trPr>
        <w:tc>
          <w:tcPr>
            <w:tcW w:w="10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Создание условий для развития субъектной позиции учеников</w:t>
            </w:r>
          </w:p>
        </w:tc>
      </w:tr>
      <w:tr w:rsidR="00905940" w:rsidRPr="001E74AE" w:rsidTr="0024278E">
        <w:trPr>
          <w:trHeight w:val="391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1. Актуализация 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обогащение субъектного опыта учеников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ранее накоп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ленным знаниям и умениям учеников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7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учеников к самостоятельному выбору и использованию различных способов выполнения зада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1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ситуаций нравст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венного выбора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1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версиям учени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 при поиске вариантов ре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познавательной зада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 (проблемы)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8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познания через переживание, актуализацию чувственного опыта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4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Развитие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тивности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щихся в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ной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исследо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вательской деятельности на уроке (порученных исследо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вательских заданий на дом)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54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самостоя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поиска ответа на поставленный учителем во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4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мнения учащихся об уроке, о характере взаи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модействия на уроке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0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вопросов учени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ков, обеспечение возможно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задавать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2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инициативы, са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мостоятельности в учебном процессе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13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Создание ус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ловий для раз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вития готовно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 ученика к самоопреде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лению (в </w:t>
            </w:r>
            <w:proofErr w:type="spellStart"/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личной ответ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ственности за результаты учебной дея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тельности)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учеников к само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оценке, самоконтролю, само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анализу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7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ситуаций самостоя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планирования своей деятельности, выбора действий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3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осознании моти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вов собственных действий, </w:t>
            </w:r>
            <w:proofErr w:type="spellStart"/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поведения,деятельности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51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целеполаганию (приемам, последовательно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сти, классификации)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59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ситуаций, обеспе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чивающих самопознание учащихся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08"/>
        </w:trPr>
        <w:tc>
          <w:tcPr>
            <w:tcW w:w="10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</w:t>
            </w:r>
            <w:r w:rsidRPr="001E74AE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ru-RU"/>
              </w:rPr>
              <w:t>роявление личностно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74AE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ru-RU"/>
              </w:rPr>
              <w:t xml:space="preserve">ориентированной 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(ЛИЧНОСТНО-ГУМАННОЙ) ПОЗИЦИИ ПЕДАГОГА</w:t>
            </w:r>
          </w:p>
        </w:tc>
      </w:tr>
      <w:tr w:rsidR="00905940" w:rsidRPr="001E74AE" w:rsidTr="0024278E">
        <w:trPr>
          <w:trHeight w:val="400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1.Проявление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ценностного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ношения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лич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ности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Заинтересованная реакция учителя на предложения, по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желания, замечания(мнение) каждого ученика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7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«Считывание» учителем эмоционального состояния отдельных учеников и реаги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на него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49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оценки действий ученика от личного отноше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нему педагога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9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Акцентирование учителем важности мнения и участия ка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ждого в урочной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7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Акцентирование внимания на позитивных личностных каче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ствах учащихся, их поощрение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20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Реализация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учителем новых педагогических функций(ролей)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как собеседник (функция эмоциональной поддержки)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84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как человек, соз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дающий условия для учения (</w:t>
            </w:r>
            <w:proofErr w:type="spellStart"/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фасилитаторская</w:t>
            </w:r>
            <w:proofErr w:type="spellEnd"/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3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как исследователь (исследовательская функция)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1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как психотерапевт (функция педагогической поддержки)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2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как эксперт (консуль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тативная, рекомендательная)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98"/>
        </w:trPr>
        <w:tc>
          <w:tcPr>
            <w:tcW w:w="10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ОБЕСПЕЧЕНИЕ ЛИЧНОСТНО-ГУМАННЫХ ВЗАИМООТНОШЕНИИ МЕЖДУ УЧАСТНИКАМИ УЧЕБНОГО ПРОЦЕССА</w:t>
            </w:r>
          </w:p>
        </w:tc>
      </w:tr>
      <w:tr w:rsidR="00905940" w:rsidRPr="001E74AE" w:rsidTr="0024278E">
        <w:trPr>
          <w:trHeight w:val="250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равноправного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партнерского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общения в ходе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взаи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модействия</w:t>
            </w:r>
          </w:p>
          <w:p w:rsidR="00905940" w:rsidRPr="001E74AE" w:rsidRDefault="00905940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 диалогических форм общения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31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сотрудничества учеников между собой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6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учителя к учени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 по имени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488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и открытое выра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жение учениками своего мне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без опасения критики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3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стремится постоянно получать от учащихся «об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ратную связь»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94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Создание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гоприятного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психологи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ческого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климата на уроке,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атмо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сферы добро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желательности и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комфорта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Доброжелательность, спокой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ствие, уравновешенность учи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93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Внимательность к ученику и его проблемам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510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демонстрации своего превосходства над учащимися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35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и легкое вступле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учеников в диалог с учите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лем и друг с другом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504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положи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 эмоций во время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0"/>
        </w:trPr>
        <w:tc>
          <w:tcPr>
            <w:tcW w:w="17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Создание атмосферы взаимной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заин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тересованно</w:t>
            </w: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сти 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работе друг друга,</w:t>
            </w:r>
          </w:p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сотрудничества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ситуаций взаи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мопомощи между учениками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709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таких учебных заданий, где сильна взаимо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зависимость результатов ин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групповой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161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учащих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в парах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82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рабо</w:t>
            </w: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учащихся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940" w:rsidRPr="001E74AE" w:rsidTr="0024278E">
        <w:trPr>
          <w:trHeight w:val="254"/>
        </w:trPr>
        <w:tc>
          <w:tcPr>
            <w:tcW w:w="17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940" w:rsidRPr="001E74AE" w:rsidRDefault="00905940" w:rsidP="0024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Подчеркивание значимости достижений (успеха) каждого в решении общей учебной задачи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40" w:rsidRPr="001E74AE" w:rsidRDefault="00905940" w:rsidP="00242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940" w:rsidRPr="001E74AE" w:rsidRDefault="00905940" w:rsidP="009059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E1" w:rsidRDefault="00CA65E1" w:rsidP="00CA65E1">
      <w:pPr>
        <w:ind w:right="424"/>
      </w:pPr>
    </w:p>
    <w:sectPr w:rsidR="00CA65E1" w:rsidSect="00CA65E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8E"/>
    <w:rsid w:val="0024278E"/>
    <w:rsid w:val="00367631"/>
    <w:rsid w:val="00401DBD"/>
    <w:rsid w:val="00642146"/>
    <w:rsid w:val="008C7E3F"/>
    <w:rsid w:val="00905940"/>
    <w:rsid w:val="00CA65E1"/>
    <w:rsid w:val="00C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DAD9"/>
  <w15:docId w15:val="{5126C03D-82AE-484F-A914-61F3E1C9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Book Title"/>
    <w:basedOn w:val="a0"/>
    <w:uiPriority w:val="33"/>
    <w:qFormat/>
    <w:rsid w:val="00CA65E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2023-02-28T12:28:00Z</dcterms:created>
  <dcterms:modified xsi:type="dcterms:W3CDTF">2023-03-02T05:49:00Z</dcterms:modified>
</cp:coreProperties>
</file>